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5A7C" w14:textId="142B31C6" w:rsidR="000B499C" w:rsidRDefault="00031BF6" w:rsidP="000B499C">
      <w:pPr>
        <w:tabs>
          <w:tab w:val="center" w:pos="4536"/>
        </w:tabs>
        <w:spacing w:after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E407CE" wp14:editId="4C6D4880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1440180"/>
            <wp:effectExtent l="0" t="0" r="0" b="7620"/>
            <wp:wrapNone/>
            <wp:docPr id="1942111071" name="Grafik 2" descr="Team discussing paperwork in an office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discussing paperwork in an office set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44147C" w14:textId="6F3E8929" w:rsidR="00471F2C" w:rsidRDefault="00471F2C" w:rsidP="00471F2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031BF6">
        <w:rPr>
          <w:b/>
          <w:bCs/>
          <w:sz w:val="32"/>
          <w:szCs w:val="32"/>
        </w:rPr>
        <w:t>Etnapolis-Gesundheit</w:t>
      </w:r>
    </w:p>
    <w:p w14:paraId="4A052E44" w14:textId="4A7C723A" w:rsidR="00471F2C" w:rsidRPr="00471F2C" w:rsidRDefault="00471F2C" w:rsidP="00471F2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>elior de cinere surgo</w:t>
      </w:r>
      <w:r w:rsidRPr="000B499C">
        <w:rPr>
          <w:noProof/>
        </w:rPr>
        <w:t xml:space="preserve"> </w:t>
      </w:r>
    </w:p>
    <w:p w14:paraId="787C72EB" w14:textId="582131F3" w:rsidR="000B499C" w:rsidRDefault="00471F2C" w:rsidP="000B499C">
      <w:pPr>
        <w:tabs>
          <w:tab w:val="center" w:pos="4536"/>
        </w:tabs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9B48098" wp14:editId="172AC0B2">
            <wp:simplePos x="0" y="0"/>
            <wp:positionH relativeFrom="column">
              <wp:posOffset>719455</wp:posOffset>
            </wp:positionH>
            <wp:positionV relativeFrom="paragraph">
              <wp:posOffset>60325</wp:posOffset>
            </wp:positionV>
            <wp:extent cx="600075" cy="457200"/>
            <wp:effectExtent l="0" t="0" r="9525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DF8CF" w14:textId="3941E022" w:rsidR="000B499C" w:rsidRDefault="000B499C" w:rsidP="000B499C">
      <w:pPr>
        <w:tabs>
          <w:tab w:val="center" w:pos="4536"/>
        </w:tabs>
        <w:spacing w:after="0"/>
      </w:pPr>
    </w:p>
    <w:p w14:paraId="658BAF05" w14:textId="24C30DF5" w:rsidR="000B499C" w:rsidRDefault="000B499C" w:rsidP="000B499C">
      <w:pPr>
        <w:tabs>
          <w:tab w:val="center" w:pos="4536"/>
        </w:tabs>
        <w:spacing w:after="0"/>
      </w:pPr>
    </w:p>
    <w:p w14:paraId="7037BA92" w14:textId="77777777" w:rsidR="00471F2C" w:rsidRDefault="00471F2C" w:rsidP="000B499C">
      <w:pPr>
        <w:tabs>
          <w:tab w:val="center" w:pos="4536"/>
        </w:tabs>
        <w:spacing w:after="0"/>
      </w:pPr>
    </w:p>
    <w:p w14:paraId="2FB68196" w14:textId="0A0F979F" w:rsidR="000B499C" w:rsidRDefault="000B499C" w:rsidP="000B499C">
      <w:pPr>
        <w:tabs>
          <w:tab w:val="center" w:pos="4536"/>
        </w:tabs>
        <w:spacing w:after="0"/>
      </w:pPr>
    </w:p>
    <w:p w14:paraId="1205CD45" w14:textId="322BAF8C" w:rsidR="00A01BE1" w:rsidRPr="00471F2C" w:rsidRDefault="00154976" w:rsidP="000B499C">
      <w:pPr>
        <w:tabs>
          <w:tab w:val="center" w:pos="4536"/>
        </w:tabs>
        <w:spacing w:after="0"/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>
        <w:t xml:space="preserve"> </w:t>
      </w:r>
      <w:r w:rsidRPr="00471F2C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 xml:space="preserve">Herzlich Willkommen </w:t>
      </w:r>
      <w:r w:rsidR="000B499C" w:rsidRPr="00471F2C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bei Etnapolis</w:t>
      </w:r>
      <w:r w:rsidRPr="00471F2C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-Gesundheit</w:t>
      </w:r>
    </w:p>
    <w:p w14:paraId="484F489C" w14:textId="387C5BCE" w:rsidR="00F3583F" w:rsidRPr="00471F2C" w:rsidRDefault="00F3583F" w:rsidP="000B499C">
      <w:pPr>
        <w:spacing w:after="0"/>
        <w:jc w:val="both"/>
        <w:rPr>
          <w:rFonts w:ascii="Aptos Light" w:hAnsi="Aptos Light"/>
          <w:color w:val="3A7C22" w:themeColor="accent6" w:themeShade="BF"/>
          <w:sz w:val="32"/>
          <w:szCs w:val="32"/>
        </w:rPr>
      </w:pPr>
      <w:r w:rsidRPr="00471F2C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 xml:space="preserve">Erfahrener </w:t>
      </w:r>
      <w:r w:rsidR="000B499C" w:rsidRPr="00471F2C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Pflegemanager und</w:t>
      </w:r>
      <w:r w:rsidRPr="00471F2C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 xml:space="preserve"> Fachwirt im Gesundheits- und Sozialwesen</w:t>
      </w:r>
    </w:p>
    <w:p w14:paraId="27FEC8A0" w14:textId="580F3903" w:rsidR="000B499C" w:rsidRDefault="000B499C" w:rsidP="000B499C">
      <w:pPr>
        <w:spacing w:after="0"/>
        <w:jc w:val="both"/>
      </w:pPr>
    </w:p>
    <w:p w14:paraId="24A16489" w14:textId="0F9BCE71" w:rsidR="00F3583F" w:rsidRDefault="00F3583F" w:rsidP="000B499C">
      <w:pPr>
        <w:spacing w:after="0"/>
        <w:jc w:val="both"/>
      </w:pPr>
      <w:r w:rsidRPr="00F3583F">
        <w:t xml:space="preserve">Als dynamische </w:t>
      </w:r>
      <w:r w:rsidR="000B499C" w:rsidRPr="00F3583F">
        <w:t>Führungskraft</w:t>
      </w:r>
      <w:r w:rsidR="000B499C">
        <w:t xml:space="preserve"> </w:t>
      </w:r>
      <w:r w:rsidR="000B499C" w:rsidRPr="00F3583F">
        <w:t>mit</w:t>
      </w:r>
      <w:r w:rsidRPr="00F3583F">
        <w:t xml:space="preserve"> fundierter klinischer </w:t>
      </w:r>
      <w:r w:rsidR="000B499C" w:rsidRPr="00F3583F">
        <w:t>Expertise</w:t>
      </w:r>
      <w:r w:rsidR="000B499C">
        <w:t xml:space="preserve"> </w:t>
      </w:r>
      <w:r w:rsidR="000B499C" w:rsidRPr="00F3583F">
        <w:t>verfüge</w:t>
      </w:r>
      <w:r w:rsidRPr="00770422">
        <w:t xml:space="preserve"> ich über umfassende </w:t>
      </w:r>
      <w:r w:rsidR="000B499C" w:rsidRPr="00770422">
        <w:t xml:space="preserve">Erfahrungen </w:t>
      </w:r>
      <w:r w:rsidR="000B499C">
        <w:t>entlang</w:t>
      </w:r>
      <w:r w:rsidRPr="00770422">
        <w:t xml:space="preserve"> der gesamten Wertschöpfungskette der stationären und ambulanten Pflege.</w:t>
      </w:r>
      <w:r w:rsidRPr="00F3583F">
        <w:t xml:space="preserve"> Mein beruflicher Werdegang begann in der direkten Gesundheits- und Krankenpflege, wodurch ich ein tiefes Verständnis für die Bedürfnisse der Patienten und Bewohner entwickeln konnte.</w:t>
      </w:r>
    </w:p>
    <w:p w14:paraId="0B148014" w14:textId="64A538A8" w:rsidR="000B499C" w:rsidRPr="00F3583F" w:rsidRDefault="000B499C" w:rsidP="000B499C">
      <w:pPr>
        <w:spacing w:after="0"/>
        <w:jc w:val="both"/>
      </w:pPr>
    </w:p>
    <w:p w14:paraId="5E9AA9C5" w14:textId="44CC41B7" w:rsidR="00F3583F" w:rsidRDefault="00F3583F" w:rsidP="00F3583F">
      <w:pPr>
        <w:jc w:val="both"/>
      </w:pPr>
      <w:r w:rsidRPr="00F3583F">
        <w:t xml:space="preserve">Durch kontinuierliche Weiterbildungen habe ich mich sukzessive für höhere Managementebenen qualifiziert: von der </w:t>
      </w:r>
      <w:r w:rsidRPr="00F3583F">
        <w:rPr>
          <w:b/>
          <w:bCs/>
        </w:rPr>
        <w:t>Wohnbereichsleitung</w:t>
      </w:r>
      <w:r w:rsidRPr="00F3583F">
        <w:t xml:space="preserve"> über die </w:t>
      </w:r>
      <w:r w:rsidRPr="00F3583F">
        <w:rPr>
          <w:b/>
          <w:bCs/>
        </w:rPr>
        <w:t>Pflegedienstleitung (PDL)</w:t>
      </w:r>
      <w:r w:rsidRPr="00F3583F">
        <w:t xml:space="preserve"> bis hin zur </w:t>
      </w:r>
      <w:r w:rsidRPr="00F3583F">
        <w:rPr>
          <w:b/>
          <w:bCs/>
        </w:rPr>
        <w:t>Heimleitung</w:t>
      </w:r>
      <w:r w:rsidRPr="00F3583F">
        <w:t xml:space="preserve">. Meine betriebswirtschaftliche Qualifikation als </w:t>
      </w:r>
      <w:r w:rsidRPr="00F3583F">
        <w:rPr>
          <w:b/>
          <w:bCs/>
        </w:rPr>
        <w:t>Fachwirt für Gesundheit- und Sozialwesen</w:t>
      </w:r>
      <w:r w:rsidRPr="00F3583F">
        <w:t xml:space="preserve"> ergänzt mein pflegefachliches Wissen optimal und befähigt mich, betriebliche Prozesse effizient zu steuern, Budgets zu planen und die Qualität nachhaltig zu sichern.</w:t>
      </w:r>
    </w:p>
    <w:p w14:paraId="07B2A46C" w14:textId="6FC97987" w:rsidR="00D04201" w:rsidRPr="00F3583F" w:rsidRDefault="00D04201" w:rsidP="00F3583F">
      <w:pPr>
        <w:jc w:val="both"/>
      </w:pPr>
      <w:r w:rsidRPr="00D04201">
        <w:rPr>
          <w:b/>
          <w:bCs/>
        </w:rPr>
        <w:t>Fachliche Eignung:</w:t>
      </w:r>
      <w:r w:rsidRPr="00D04201">
        <w:t xml:space="preserve"> Als Fachwirt und PDL </w:t>
      </w:r>
      <w:r>
        <w:t>bin ich</w:t>
      </w:r>
      <w:r w:rsidRPr="00D04201">
        <w:t xml:space="preserve"> </w:t>
      </w:r>
      <w:r w:rsidRPr="00D04201">
        <w:rPr>
          <w:b/>
          <w:bCs/>
        </w:rPr>
        <w:t>DQR-Niveau 6</w:t>
      </w:r>
      <w:r w:rsidRPr="00D04201">
        <w:t xml:space="preserve"> (gleichwertig mit einem Bachelor oder Meister) eingestuft, was formal für die Leitung von</w:t>
      </w:r>
      <w:r>
        <w:t xml:space="preserve"> Schulung und</w:t>
      </w:r>
      <w:r w:rsidRPr="00D04201">
        <w:t xml:space="preserve"> Fortbildungen qualifiziert.</w:t>
      </w:r>
    </w:p>
    <w:p w14:paraId="77F25085" w14:textId="77777777" w:rsidR="00471F2C" w:rsidRDefault="00471F2C" w:rsidP="00C06725">
      <w:pPr>
        <w:jc w:val="both"/>
        <w:rPr>
          <w:b/>
          <w:bCs/>
        </w:rPr>
      </w:pPr>
    </w:p>
    <w:p w14:paraId="624B48F3" w14:textId="6E381108" w:rsidR="00C06725" w:rsidRPr="00C06725" w:rsidRDefault="00C06725" w:rsidP="00C06725">
      <w:pPr>
        <w:jc w:val="both"/>
      </w:pPr>
      <w:r w:rsidRPr="00C06725">
        <w:rPr>
          <w:b/>
          <w:bCs/>
        </w:rPr>
        <w:t>Was mich auszeichnet:</w:t>
      </w:r>
    </w:p>
    <w:p w14:paraId="7D3A7DCC" w14:textId="77777777" w:rsidR="00C06725" w:rsidRPr="00C06725" w:rsidRDefault="00C06725" w:rsidP="00C06725">
      <w:pPr>
        <w:numPr>
          <w:ilvl w:val="0"/>
          <w:numId w:val="1"/>
        </w:numPr>
        <w:jc w:val="both"/>
      </w:pPr>
      <w:r w:rsidRPr="00C06725">
        <w:rPr>
          <w:b/>
          <w:bCs/>
        </w:rPr>
        <w:t>Analytisches Denken:</w:t>
      </w:r>
      <w:r w:rsidRPr="00C06725">
        <w:t xml:space="preserve"> Ich erkenne Potenziale in Versorgungsstrukturen und nutze sie für Ihre persönliche Situation.</w:t>
      </w:r>
    </w:p>
    <w:p w14:paraId="47F8EE0D" w14:textId="77777777" w:rsidR="00C06725" w:rsidRPr="00C06725" w:rsidRDefault="00C06725" w:rsidP="00C06725">
      <w:pPr>
        <w:numPr>
          <w:ilvl w:val="0"/>
          <w:numId w:val="1"/>
        </w:numPr>
        <w:jc w:val="both"/>
        <w:rPr>
          <w:b/>
          <w:bCs/>
        </w:rPr>
      </w:pPr>
      <w:r w:rsidRPr="00C06725">
        <w:rPr>
          <w:b/>
          <w:bCs/>
        </w:rPr>
        <w:t>Fachliche Unabhängigkeit:</w:t>
      </w:r>
      <w:r w:rsidRPr="00C06725">
        <w:t xml:space="preserve"> Meine Beratung ist frei von Trägerinteressen </w:t>
      </w:r>
      <w:r w:rsidRPr="00C06725">
        <w:rPr>
          <w:b/>
          <w:bCs/>
        </w:rPr>
        <w:t>– ich bin allein Ihrem Wohl verpflichtet.</w:t>
      </w:r>
    </w:p>
    <w:p w14:paraId="33D134C7" w14:textId="77777777" w:rsidR="00C06725" w:rsidRPr="00C06725" w:rsidRDefault="00C06725" w:rsidP="00C06725">
      <w:pPr>
        <w:numPr>
          <w:ilvl w:val="0"/>
          <w:numId w:val="1"/>
        </w:numPr>
        <w:jc w:val="both"/>
      </w:pPr>
      <w:r w:rsidRPr="00C06725">
        <w:rPr>
          <w:b/>
          <w:bCs/>
        </w:rPr>
        <w:t>Praxisnähe:</w:t>
      </w:r>
      <w:r w:rsidRPr="00C06725">
        <w:t xml:space="preserve"> Durch meine Erfahrung in der Zusammenarbeit mit ambulanten und stationären Diensten kenne ich die Herausforderungen vor Ort genau.</w:t>
      </w:r>
    </w:p>
    <w:p w14:paraId="2F4FD510" w14:textId="77777777" w:rsidR="00C06725" w:rsidRDefault="00C06725" w:rsidP="00C06725">
      <w:pPr>
        <w:jc w:val="both"/>
      </w:pPr>
    </w:p>
    <w:p w14:paraId="31D9C7C9" w14:textId="77777777" w:rsidR="00C06725" w:rsidRDefault="00C06725" w:rsidP="00C06725">
      <w:pPr>
        <w:jc w:val="both"/>
      </w:pPr>
    </w:p>
    <w:p w14:paraId="7BE277C7" w14:textId="24AD927F" w:rsidR="00C06725" w:rsidRPr="00C06725" w:rsidRDefault="00C06725" w:rsidP="00C06725">
      <w:pPr>
        <w:jc w:val="both"/>
      </w:pPr>
      <w:r w:rsidRPr="00C06725">
        <w:lastRenderedPageBreak/>
        <w:t>Mein Ziel ist es, Ihnen nicht nur administrative Last abzunehmen, sondern Sie zu befähigen, Ihre Gesundheit und Lebensgestaltung proaktiv in die Hand zu nehmen.“</w:t>
      </w:r>
    </w:p>
    <w:p w14:paraId="6118E47D" w14:textId="77777777" w:rsidR="00C06725" w:rsidRPr="00F3583F" w:rsidRDefault="00C06725" w:rsidP="00F3583F">
      <w:pPr>
        <w:jc w:val="both"/>
      </w:pPr>
    </w:p>
    <w:p w14:paraId="12DF5EEA" w14:textId="7530FC33" w:rsidR="00DF3536" w:rsidRDefault="00DF3536" w:rsidP="009F78D5">
      <w:pPr>
        <w:jc w:val="both"/>
      </w:pPr>
      <w:r w:rsidRPr="00DF3536">
        <w:t>Mit freundlichen Grüßen</w:t>
      </w:r>
    </w:p>
    <w:p w14:paraId="43174FAB" w14:textId="06BBD070" w:rsidR="00031BF6" w:rsidRPr="00DF3536" w:rsidRDefault="00031BF6" w:rsidP="009F78D5">
      <w:pPr>
        <w:jc w:val="both"/>
      </w:pPr>
      <w:r>
        <w:t>Roberto Imbraguglia</w:t>
      </w:r>
    </w:p>
    <w:p w14:paraId="7D60CCDA" w14:textId="128E742C" w:rsidR="00817705" w:rsidRDefault="00817705" w:rsidP="009F78D5"/>
    <w:sectPr w:rsidR="008177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9A05" w14:textId="77777777" w:rsidR="00911767" w:rsidRDefault="00911767" w:rsidP="00F149AB">
      <w:pPr>
        <w:spacing w:after="0" w:line="240" w:lineRule="auto"/>
      </w:pPr>
      <w:r>
        <w:separator/>
      </w:r>
    </w:p>
  </w:endnote>
  <w:endnote w:type="continuationSeparator" w:id="0">
    <w:p w14:paraId="271F0789" w14:textId="77777777" w:rsidR="00911767" w:rsidRDefault="00911767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1EE2" w14:textId="77777777" w:rsidR="00911767" w:rsidRDefault="00911767" w:rsidP="00F149AB">
      <w:pPr>
        <w:spacing w:after="0" w:line="240" w:lineRule="auto"/>
      </w:pPr>
      <w:r>
        <w:separator/>
      </w:r>
    </w:p>
  </w:footnote>
  <w:footnote w:type="continuationSeparator" w:id="0">
    <w:p w14:paraId="50696C83" w14:textId="77777777" w:rsidR="00911767" w:rsidRDefault="00911767" w:rsidP="00F1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66C8"/>
    <w:multiLevelType w:val="multilevel"/>
    <w:tmpl w:val="B61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52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31BF6"/>
    <w:rsid w:val="000823F3"/>
    <w:rsid w:val="000B499C"/>
    <w:rsid w:val="000C1E24"/>
    <w:rsid w:val="00106F6E"/>
    <w:rsid w:val="00120B66"/>
    <w:rsid w:val="00154976"/>
    <w:rsid w:val="00227A0F"/>
    <w:rsid w:val="002E7A9C"/>
    <w:rsid w:val="00437DC8"/>
    <w:rsid w:val="00471F2C"/>
    <w:rsid w:val="00483545"/>
    <w:rsid w:val="00506404"/>
    <w:rsid w:val="005B3EAC"/>
    <w:rsid w:val="0060044B"/>
    <w:rsid w:val="00650535"/>
    <w:rsid w:val="0065357D"/>
    <w:rsid w:val="0073554D"/>
    <w:rsid w:val="007574B6"/>
    <w:rsid w:val="00770422"/>
    <w:rsid w:val="0078014B"/>
    <w:rsid w:val="007A0D33"/>
    <w:rsid w:val="00817705"/>
    <w:rsid w:val="00823433"/>
    <w:rsid w:val="008D589D"/>
    <w:rsid w:val="008E6AC9"/>
    <w:rsid w:val="008F0631"/>
    <w:rsid w:val="008F6FAC"/>
    <w:rsid w:val="00911767"/>
    <w:rsid w:val="0094278B"/>
    <w:rsid w:val="009B411E"/>
    <w:rsid w:val="009F78D5"/>
    <w:rsid w:val="00A01BE1"/>
    <w:rsid w:val="00A14EC4"/>
    <w:rsid w:val="00A905DA"/>
    <w:rsid w:val="00AC4FC7"/>
    <w:rsid w:val="00BA504D"/>
    <w:rsid w:val="00BE6B42"/>
    <w:rsid w:val="00C06725"/>
    <w:rsid w:val="00C11700"/>
    <w:rsid w:val="00C84E47"/>
    <w:rsid w:val="00C85AAF"/>
    <w:rsid w:val="00C94DFF"/>
    <w:rsid w:val="00CE4654"/>
    <w:rsid w:val="00D04201"/>
    <w:rsid w:val="00D54E77"/>
    <w:rsid w:val="00DE3ADB"/>
    <w:rsid w:val="00DF3536"/>
    <w:rsid w:val="00E12990"/>
    <w:rsid w:val="00E14B2B"/>
    <w:rsid w:val="00F149AB"/>
    <w:rsid w:val="00F34812"/>
    <w:rsid w:val="00F3583F"/>
    <w:rsid w:val="00F43AA0"/>
    <w:rsid w:val="00F92F29"/>
    <w:rsid w:val="00FE3AF0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120B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1580</Characters>
  <Application>Microsoft Office Word</Application>
  <DocSecurity>0</DocSecurity>
  <Lines>42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24</cp:revision>
  <cp:lastPrinted>2026-01-07T17:57:00Z</cp:lastPrinted>
  <dcterms:created xsi:type="dcterms:W3CDTF">2025-11-16T08:54:00Z</dcterms:created>
  <dcterms:modified xsi:type="dcterms:W3CDTF">2026-01-27T11:40:00Z</dcterms:modified>
</cp:coreProperties>
</file>