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DCD3" w14:textId="1F5554D2" w:rsidR="00604EB8" w:rsidRDefault="009D0FE9" w:rsidP="00167E9C">
      <w:pPr>
        <w:tabs>
          <w:tab w:val="left" w:pos="1185"/>
        </w:tabs>
      </w:pPr>
      <w:r>
        <w:rPr>
          <w:noProof/>
        </w:rPr>
        <w:drawing>
          <wp:anchor distT="0" distB="0" distL="114300" distR="114300" simplePos="0" relativeHeight="251661312" behindDoc="0" locked="0" layoutInCell="1" allowOverlap="1" wp14:anchorId="6C58CF47" wp14:editId="432A2017">
            <wp:simplePos x="0" y="0"/>
            <wp:positionH relativeFrom="column">
              <wp:posOffset>1326514</wp:posOffset>
            </wp:positionH>
            <wp:positionV relativeFrom="paragraph">
              <wp:posOffset>13335</wp:posOffset>
            </wp:positionV>
            <wp:extent cx="7153275" cy="2037715"/>
            <wp:effectExtent l="0" t="0" r="9525" b="635"/>
            <wp:wrapNone/>
            <wp:docPr id="2036825739" name="Grafik 2" descr="Header image of young teenage girl sharing mental health problems with mother and female therapist during counselling session on family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Header image of young teenage girl sharing mental health problems with mother and female therapist during counselling session on family issu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53275" cy="2037715"/>
                    </a:xfrm>
                    <a:prstGeom prst="rect">
                      <a:avLst/>
                    </a:prstGeom>
                    <a:noFill/>
                    <a:ln>
                      <a:noFill/>
                    </a:ln>
                  </pic:spPr>
                </pic:pic>
              </a:graphicData>
            </a:graphic>
            <wp14:sizeRelH relativeFrom="margin">
              <wp14:pctWidth>0</wp14:pctWidth>
            </wp14:sizeRelH>
          </wp:anchor>
        </w:drawing>
      </w:r>
    </w:p>
    <w:p w14:paraId="6AB9F119" w14:textId="2EB6367E" w:rsidR="00167E9C" w:rsidRDefault="00167E9C" w:rsidP="00167E9C">
      <w:pPr>
        <w:tabs>
          <w:tab w:val="left" w:pos="1185"/>
        </w:tabs>
      </w:pPr>
    </w:p>
    <w:p w14:paraId="3B4CEBED" w14:textId="76207674" w:rsidR="00FE3CB4" w:rsidRDefault="00FE3CB4" w:rsidP="006001FC">
      <w:pPr>
        <w:tabs>
          <w:tab w:val="left" w:pos="1185"/>
        </w:tabs>
        <w:jc w:val="both"/>
        <w:rPr>
          <w:b/>
          <w:bCs/>
          <w:sz w:val="28"/>
          <w:szCs w:val="28"/>
        </w:rPr>
      </w:pPr>
    </w:p>
    <w:p w14:paraId="6169D24B" w14:textId="22498FC0" w:rsidR="00FE3CB4" w:rsidRDefault="00FE3CB4" w:rsidP="006001FC">
      <w:pPr>
        <w:tabs>
          <w:tab w:val="left" w:pos="1185"/>
        </w:tabs>
        <w:jc w:val="both"/>
        <w:rPr>
          <w:b/>
          <w:bCs/>
          <w:sz w:val="28"/>
          <w:szCs w:val="28"/>
        </w:rPr>
      </w:pPr>
    </w:p>
    <w:p w14:paraId="55735FF3" w14:textId="6279B99A" w:rsidR="00FE3CB4" w:rsidRDefault="00FE3CB4" w:rsidP="006001FC">
      <w:pPr>
        <w:tabs>
          <w:tab w:val="left" w:pos="1185"/>
        </w:tabs>
        <w:jc w:val="both"/>
        <w:rPr>
          <w:b/>
          <w:bCs/>
          <w:sz w:val="28"/>
          <w:szCs w:val="28"/>
        </w:rPr>
      </w:pPr>
    </w:p>
    <w:p w14:paraId="72D54AFD" w14:textId="4C6AFA2D" w:rsidR="00534CFF" w:rsidRPr="003E76A9" w:rsidRDefault="00F118BD" w:rsidP="009D0FE9">
      <w:pPr>
        <w:tabs>
          <w:tab w:val="left" w:pos="1185"/>
          <w:tab w:val="left" w:pos="1416"/>
          <w:tab w:val="left" w:pos="2124"/>
          <w:tab w:val="left" w:pos="2832"/>
          <w:tab w:val="left" w:pos="3540"/>
          <w:tab w:val="left" w:pos="4248"/>
          <w:tab w:val="left" w:pos="4956"/>
          <w:tab w:val="left" w:pos="7365"/>
        </w:tabs>
        <w:spacing w:before="240" w:line="240" w:lineRule="auto"/>
        <w:jc w:val="right"/>
        <w:rPr>
          <w:b/>
          <w:bCs/>
          <w:sz w:val="20"/>
          <w:szCs w:val="20"/>
        </w:rPr>
      </w:pPr>
      <w:r>
        <w:rPr>
          <w:noProof/>
        </w:rPr>
        <w:drawing>
          <wp:anchor distT="0" distB="0" distL="114300" distR="114300" simplePos="0" relativeHeight="251665408" behindDoc="0" locked="0" layoutInCell="1" allowOverlap="1" wp14:anchorId="3235FB3D" wp14:editId="5FEA82D1">
            <wp:simplePos x="0" y="0"/>
            <wp:positionH relativeFrom="column">
              <wp:posOffset>5555615</wp:posOffset>
            </wp:positionH>
            <wp:positionV relativeFrom="paragraph">
              <wp:posOffset>215900</wp:posOffset>
            </wp:positionV>
            <wp:extent cx="437515" cy="397510"/>
            <wp:effectExtent l="0" t="0" r="635" b="254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397510"/>
                    </a:xfrm>
                    <a:prstGeom prst="rect">
                      <a:avLst/>
                    </a:prstGeom>
                    <a:noFill/>
                    <a:ln>
                      <a:noFill/>
                    </a:ln>
                  </pic:spPr>
                </pic:pic>
              </a:graphicData>
            </a:graphic>
          </wp:anchor>
        </w:drawing>
      </w:r>
      <w:r>
        <w:rPr>
          <w:b/>
          <w:bCs/>
          <w:noProof/>
        </w:rPr>
        <mc:AlternateContent>
          <mc:Choice Requires="wps">
            <w:drawing>
              <wp:anchor distT="0" distB="0" distL="114300" distR="114300" simplePos="0" relativeHeight="251664384" behindDoc="0" locked="0" layoutInCell="1" allowOverlap="1" wp14:anchorId="22C278B6" wp14:editId="6396A302">
                <wp:simplePos x="0" y="0"/>
                <wp:positionH relativeFrom="column">
                  <wp:posOffset>5441315</wp:posOffset>
                </wp:positionH>
                <wp:positionV relativeFrom="paragraph">
                  <wp:posOffset>130175</wp:posOffset>
                </wp:positionV>
                <wp:extent cx="2762250" cy="581025"/>
                <wp:effectExtent l="0" t="0" r="19050" b="28575"/>
                <wp:wrapNone/>
                <wp:docPr id="363164860" name="Textfeld 1"/>
                <wp:cNvGraphicFramePr/>
                <a:graphic xmlns:a="http://schemas.openxmlformats.org/drawingml/2006/main">
                  <a:graphicData uri="http://schemas.microsoft.com/office/word/2010/wordprocessingShape">
                    <wps:wsp>
                      <wps:cNvSpPr txBox="1"/>
                      <wps:spPr>
                        <a:xfrm>
                          <a:off x="0" y="0"/>
                          <a:ext cx="2762250" cy="581025"/>
                        </a:xfrm>
                        <a:prstGeom prst="rect">
                          <a:avLst/>
                        </a:prstGeom>
                        <a:solidFill>
                          <a:schemeClr val="lt1"/>
                        </a:solidFill>
                        <a:ln w="6350">
                          <a:solidFill>
                            <a:prstClr val="black"/>
                          </a:solidFill>
                        </a:ln>
                      </wps:spPr>
                      <wps:txbx>
                        <w:txbxContent>
                          <w:p w14:paraId="17F5AB21" w14:textId="602D0E44" w:rsidR="009D0FE9" w:rsidRDefault="009D0FE9" w:rsidP="009D0FE9">
                            <w:pPr>
                              <w:shd w:val="clear" w:color="auto" w:fill="92D050"/>
                              <w:spacing w:after="0"/>
                              <w:rPr>
                                <w:b/>
                                <w:bCs/>
                                <w:sz w:val="32"/>
                                <w:szCs w:val="32"/>
                              </w:rPr>
                            </w:pPr>
                            <w:r>
                              <w:t xml:space="preserve">                 </w:t>
                            </w:r>
                            <w:r w:rsidRPr="009D0FE9">
                              <w:rPr>
                                <w:b/>
                                <w:bCs/>
                                <w:sz w:val="32"/>
                                <w:szCs w:val="32"/>
                              </w:rPr>
                              <w:t>Etnapolis-</w:t>
                            </w:r>
                            <w:r>
                              <w:rPr>
                                <w:b/>
                                <w:bCs/>
                                <w:sz w:val="32"/>
                                <w:szCs w:val="32"/>
                              </w:rPr>
                              <w:t>Ge</w:t>
                            </w:r>
                            <w:r w:rsidRPr="009D0FE9">
                              <w:rPr>
                                <w:b/>
                                <w:bCs/>
                                <w:sz w:val="32"/>
                                <w:szCs w:val="32"/>
                              </w:rPr>
                              <w:t>sundheit</w:t>
                            </w:r>
                          </w:p>
                          <w:p w14:paraId="32F56AE9" w14:textId="7E434AF7" w:rsidR="009D0FE9" w:rsidRPr="009D0FE9" w:rsidRDefault="009D0FE9" w:rsidP="009D0FE9">
                            <w:pPr>
                              <w:shd w:val="clear" w:color="auto" w:fill="92D050"/>
                              <w:rPr>
                                <w:b/>
                                <w:bCs/>
                                <w:sz w:val="20"/>
                                <w:szCs w:val="20"/>
                              </w:rPr>
                            </w:pPr>
                            <w:r>
                              <w:rPr>
                                <w:b/>
                                <w:bCs/>
                                <w:sz w:val="32"/>
                                <w:szCs w:val="32"/>
                              </w:rPr>
                              <w:t xml:space="preserve">                     </w:t>
                            </w:r>
                            <w:r>
                              <w:rPr>
                                <w:b/>
                                <w:bCs/>
                                <w:sz w:val="20"/>
                                <w:szCs w:val="20"/>
                              </w:rPr>
                              <w:t>Melior de cinere surgo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78B6" id="_x0000_t202" coordsize="21600,21600" o:spt="202" path="m,l,21600r21600,l21600,xe">
                <v:stroke joinstyle="miter"/>
                <v:path gradientshapeok="t" o:connecttype="rect"/>
              </v:shapetype>
              <v:shape id="Textfeld 1" o:spid="_x0000_s1026" type="#_x0000_t202" style="position:absolute;left:0;text-align:left;margin-left:428.45pt;margin-top:10.25pt;width:217.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h+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" fillcolor="white [3201]" strokeweight=".5pt">
                <v:textbox>
                  <w:txbxContent>
                    <w:p w14:paraId="17F5AB21" w14:textId="602D0E44" w:rsidR="009D0FE9" w:rsidRDefault="009D0FE9" w:rsidP="009D0FE9">
                      <w:pPr>
                        <w:shd w:val="clear" w:color="auto" w:fill="92D050"/>
                        <w:spacing w:after="0"/>
                        <w:rPr>
                          <w:b/>
                          <w:bCs/>
                          <w:sz w:val="32"/>
                          <w:szCs w:val="32"/>
                        </w:rPr>
                      </w:pPr>
                      <w:r>
                        <w:t xml:space="preserve">                 </w:t>
                      </w:r>
                      <w:r w:rsidRPr="009D0FE9">
                        <w:rPr>
                          <w:b/>
                          <w:bCs/>
                          <w:sz w:val="32"/>
                          <w:szCs w:val="32"/>
                        </w:rPr>
                        <w:t>Etnapolis-</w:t>
                      </w:r>
                      <w:r>
                        <w:rPr>
                          <w:b/>
                          <w:bCs/>
                          <w:sz w:val="32"/>
                          <w:szCs w:val="32"/>
                        </w:rPr>
                        <w:t>Ge</w:t>
                      </w:r>
                      <w:r w:rsidRPr="009D0FE9">
                        <w:rPr>
                          <w:b/>
                          <w:bCs/>
                          <w:sz w:val="32"/>
                          <w:szCs w:val="32"/>
                        </w:rPr>
                        <w:t>sundheit</w:t>
                      </w:r>
                    </w:p>
                    <w:p w14:paraId="32F56AE9" w14:textId="7E434AF7" w:rsidR="009D0FE9" w:rsidRPr="009D0FE9" w:rsidRDefault="009D0FE9" w:rsidP="009D0FE9">
                      <w:pPr>
                        <w:shd w:val="clear" w:color="auto" w:fill="92D050"/>
                        <w:rPr>
                          <w:b/>
                          <w:bCs/>
                          <w:sz w:val="20"/>
                          <w:szCs w:val="20"/>
                        </w:rPr>
                      </w:pPr>
                      <w:r>
                        <w:rPr>
                          <w:b/>
                          <w:bCs/>
                          <w:sz w:val="32"/>
                          <w:szCs w:val="32"/>
                        </w:rPr>
                        <w:t xml:space="preserve">                     </w:t>
                      </w:r>
                      <w:r>
                        <w:rPr>
                          <w:b/>
                          <w:bCs/>
                          <w:sz w:val="20"/>
                          <w:szCs w:val="20"/>
                        </w:rPr>
                        <w:t>Melior de cinere surgo</w:t>
                      </w:r>
                    </w:p>
                  </w:txbxContent>
                </v:textbox>
              </v:shape>
            </w:pict>
          </mc:Fallback>
        </mc:AlternateContent>
      </w:r>
      <w:r w:rsidR="00FE3CB4">
        <w:rPr>
          <w:b/>
          <w:bCs/>
          <w:sz w:val="28"/>
          <w:szCs w:val="28"/>
        </w:rPr>
        <w:tab/>
      </w:r>
      <w:r w:rsidR="00FE3CB4">
        <w:rPr>
          <w:b/>
          <w:bCs/>
          <w:sz w:val="28"/>
          <w:szCs w:val="28"/>
        </w:rPr>
        <w:tab/>
      </w:r>
      <w:r w:rsidR="00FE3CB4">
        <w:rPr>
          <w:b/>
          <w:bCs/>
          <w:sz w:val="28"/>
          <w:szCs w:val="28"/>
        </w:rPr>
        <w:tab/>
      </w:r>
      <w:r w:rsidR="00FE3CB4">
        <w:rPr>
          <w:b/>
          <w:bCs/>
          <w:sz w:val="28"/>
          <w:szCs w:val="28"/>
        </w:rPr>
        <w:tab/>
      </w:r>
      <w:r w:rsidR="00FE3CB4">
        <w:rPr>
          <w:b/>
          <w:bCs/>
          <w:sz w:val="28"/>
          <w:szCs w:val="28"/>
        </w:rPr>
        <w:tab/>
      </w:r>
      <w:r w:rsidR="00FE3CB4">
        <w:rPr>
          <w:b/>
          <w:bCs/>
          <w:sz w:val="28"/>
          <w:szCs w:val="28"/>
        </w:rPr>
        <w:tab/>
      </w:r>
      <w:r w:rsidR="00FE3CB4">
        <w:rPr>
          <w:b/>
          <w:bCs/>
          <w:sz w:val="28"/>
          <w:szCs w:val="28"/>
        </w:rPr>
        <w:tab/>
      </w:r>
      <w:r w:rsidR="00FE3CB4">
        <w:rPr>
          <w:b/>
          <w:bCs/>
          <w:sz w:val="28"/>
          <w:szCs w:val="28"/>
        </w:rPr>
        <w:tab/>
      </w:r>
    </w:p>
    <w:p w14:paraId="5F0ECABF" w14:textId="34ABD92A" w:rsidR="000A13DA" w:rsidRDefault="000A13DA" w:rsidP="000A13DA">
      <w:pPr>
        <w:tabs>
          <w:tab w:val="left" w:pos="1185"/>
        </w:tabs>
        <w:spacing w:line="240" w:lineRule="auto"/>
        <w:jc w:val="both"/>
        <w:rPr>
          <w:b/>
          <w:bCs/>
        </w:rPr>
      </w:pPr>
    </w:p>
    <w:p w14:paraId="1D6171D5" w14:textId="4B3A9631" w:rsidR="009D0FE9" w:rsidRDefault="009D0FE9" w:rsidP="000A13DA">
      <w:pPr>
        <w:tabs>
          <w:tab w:val="left" w:pos="1185"/>
        </w:tabs>
        <w:spacing w:after="0" w:line="240" w:lineRule="auto"/>
        <w:jc w:val="both"/>
        <w:rPr>
          <w:b/>
          <w:bCs/>
        </w:rPr>
      </w:pPr>
    </w:p>
    <w:p w14:paraId="73B22202" w14:textId="4B512DE2" w:rsidR="009D0FE9" w:rsidRDefault="009D0FE9" w:rsidP="000A13DA">
      <w:pPr>
        <w:tabs>
          <w:tab w:val="left" w:pos="1185"/>
        </w:tabs>
        <w:spacing w:after="0" w:line="240" w:lineRule="auto"/>
        <w:jc w:val="both"/>
        <w:rPr>
          <w:b/>
          <w:bCs/>
        </w:rPr>
      </w:pPr>
    </w:p>
    <w:p w14:paraId="566711E8" w14:textId="77777777" w:rsidR="009D0FE9" w:rsidRPr="009D0FE9" w:rsidRDefault="009D0FE9" w:rsidP="000A13DA">
      <w:pPr>
        <w:tabs>
          <w:tab w:val="left" w:pos="1185"/>
        </w:tabs>
        <w:spacing w:after="0" w:line="240" w:lineRule="auto"/>
        <w:jc w:val="both"/>
        <w:rPr>
          <w:b/>
          <w:bCs/>
        </w:rPr>
      </w:pPr>
      <w:r w:rsidRPr="009D0FE9">
        <w:rPr>
          <w:b/>
          <w:bCs/>
        </w:rPr>
        <w:t>Herzlich willkommen bei unserer</w:t>
      </w:r>
      <w:r w:rsidR="00302C0F" w:rsidRPr="009D0FE9">
        <w:rPr>
          <w:b/>
          <w:bCs/>
        </w:rPr>
        <w:t xml:space="preserve"> </w:t>
      </w:r>
      <w:r w:rsidR="000A13DA" w:rsidRPr="009D0FE9">
        <w:rPr>
          <w:b/>
          <w:bCs/>
        </w:rPr>
        <w:t>Vorstellung</w:t>
      </w:r>
      <w:r w:rsidRPr="009D0FE9">
        <w:rPr>
          <w:b/>
          <w:bCs/>
        </w:rPr>
        <w:t xml:space="preserve"> des Unternehmens </w:t>
      </w:r>
      <w:r w:rsidR="000A13DA" w:rsidRPr="009D0FE9">
        <w:rPr>
          <w:b/>
          <w:bCs/>
        </w:rPr>
        <w:t>Etnapolis</w:t>
      </w:r>
      <w:r w:rsidRPr="009D0FE9">
        <w:rPr>
          <w:b/>
          <w:bCs/>
        </w:rPr>
        <w:t xml:space="preserve">-Gesundheit </w:t>
      </w:r>
    </w:p>
    <w:p w14:paraId="619250DF" w14:textId="1C93350E" w:rsidR="000A13DA" w:rsidRPr="009D0FE9" w:rsidRDefault="000A13DA" w:rsidP="000A13DA">
      <w:pPr>
        <w:tabs>
          <w:tab w:val="left" w:pos="1185"/>
        </w:tabs>
        <w:spacing w:after="0" w:line="240" w:lineRule="auto"/>
        <w:jc w:val="both"/>
        <w:rPr>
          <w:b/>
          <w:bCs/>
        </w:rPr>
      </w:pPr>
      <w:r w:rsidRPr="009D0FE9">
        <w:rPr>
          <w:b/>
          <w:bCs/>
        </w:rPr>
        <w:t xml:space="preserve"> Ihr Partner für Struktur und Orientierung im Gesundheitswesen</w:t>
      </w:r>
    </w:p>
    <w:p w14:paraId="38550390" w14:textId="67F60F0B" w:rsidR="000A13DA" w:rsidRPr="009D0FE9" w:rsidRDefault="000A13DA" w:rsidP="000A13DA">
      <w:pPr>
        <w:tabs>
          <w:tab w:val="left" w:pos="1185"/>
        </w:tabs>
        <w:spacing w:after="0" w:line="240" w:lineRule="auto"/>
        <w:jc w:val="both"/>
        <w:rPr>
          <w:b/>
          <w:bCs/>
        </w:rPr>
      </w:pPr>
    </w:p>
    <w:p w14:paraId="5B6338CE" w14:textId="4D044843" w:rsidR="00302C0F" w:rsidRDefault="00302C0F" w:rsidP="000A13DA">
      <w:pPr>
        <w:tabs>
          <w:tab w:val="left" w:pos="1185"/>
        </w:tabs>
        <w:spacing w:after="0" w:line="240" w:lineRule="auto"/>
        <w:jc w:val="both"/>
      </w:pPr>
      <w:r w:rsidRPr="00302C0F">
        <w:t>Sehr geehrte</w:t>
      </w:r>
      <w:r>
        <w:t xml:space="preserve"> </w:t>
      </w:r>
      <w:r w:rsidRPr="00302C0F">
        <w:t>Damen und Herren</w:t>
      </w:r>
      <w:r>
        <w:t>,</w:t>
      </w:r>
    </w:p>
    <w:p w14:paraId="6CAFA779" w14:textId="77777777" w:rsidR="000A13DA" w:rsidRPr="00302C0F" w:rsidRDefault="000A13DA" w:rsidP="000A13DA">
      <w:pPr>
        <w:tabs>
          <w:tab w:val="left" w:pos="1185"/>
        </w:tabs>
        <w:spacing w:after="0" w:line="240" w:lineRule="auto"/>
        <w:jc w:val="both"/>
      </w:pPr>
    </w:p>
    <w:p w14:paraId="491FFE0A" w14:textId="77777777" w:rsidR="000A13DA" w:rsidRPr="000A13DA" w:rsidRDefault="000A13DA" w:rsidP="000A13DA">
      <w:pPr>
        <w:tabs>
          <w:tab w:val="left" w:pos="1185"/>
        </w:tabs>
        <w:spacing w:line="240" w:lineRule="auto"/>
        <w:jc w:val="both"/>
      </w:pPr>
      <w:r w:rsidRPr="000A13DA">
        <w:rPr>
          <w:b/>
          <w:bCs/>
        </w:rPr>
        <w:t>Wer wir sind:</w:t>
      </w:r>
    </w:p>
    <w:p w14:paraId="6B619CD9" w14:textId="77777777" w:rsidR="000A13DA" w:rsidRPr="000A13DA" w:rsidRDefault="000A13DA" w:rsidP="000A13DA">
      <w:pPr>
        <w:tabs>
          <w:tab w:val="left" w:pos="1185"/>
        </w:tabs>
        <w:spacing w:line="240" w:lineRule="auto"/>
        <w:jc w:val="both"/>
      </w:pPr>
      <w:r w:rsidRPr="000A13DA">
        <w:t>Etnapolis ist Ihre private, unabhängige Unternehmens- und Individualberatung, spezialisiert auf die komplexen Bereiche des Sozial- und Gesundheitswesens. Wir sind kein Pflegestützpunkt der Kassen und agieren frei von den Vorgaben Dritter.</w:t>
      </w:r>
    </w:p>
    <w:p w14:paraId="1ACB1B28" w14:textId="77777777" w:rsidR="000A13DA" w:rsidRPr="000A13DA" w:rsidRDefault="000A13DA" w:rsidP="000A13DA">
      <w:pPr>
        <w:tabs>
          <w:tab w:val="left" w:pos="1185"/>
        </w:tabs>
        <w:spacing w:line="240" w:lineRule="auto"/>
        <w:jc w:val="both"/>
      </w:pPr>
      <w:r w:rsidRPr="000A13DA">
        <w:rPr>
          <w:b/>
          <w:bCs/>
        </w:rPr>
        <w:t>Unsere Rolle und Qualifikation:</w:t>
      </w:r>
    </w:p>
    <w:p w14:paraId="7CDD9DC7" w14:textId="77777777" w:rsidR="000A13DA" w:rsidRDefault="000A13DA" w:rsidP="000A13DA">
      <w:pPr>
        <w:tabs>
          <w:tab w:val="left" w:pos="1185"/>
        </w:tabs>
        <w:spacing w:line="240" w:lineRule="auto"/>
        <w:jc w:val="both"/>
      </w:pPr>
      <w:r w:rsidRPr="000A13DA">
        <w:t>Wir verstehen uns als Ihre persönlichen Gesundheits- und Pflegemanager. Unser Team besteht aus hochqualifizierten Experten mit jahrzehntelanger praktischer Erfahrung in der direkten Patientenversorgung (examinierte Krankenpfleger) und im Management von Gesundheitseinrichtungen.</w:t>
      </w:r>
    </w:p>
    <w:p w14:paraId="6C5BF0EF" w14:textId="2ED94FF2" w:rsidR="009D0FE9" w:rsidRDefault="009D0FE9" w:rsidP="009D0FE9">
      <w:pPr>
        <w:tabs>
          <w:tab w:val="left" w:pos="1185"/>
        </w:tabs>
        <w:spacing w:line="240" w:lineRule="auto"/>
      </w:pPr>
    </w:p>
    <w:p w14:paraId="2C258099" w14:textId="77777777" w:rsidR="009D0FE9" w:rsidRDefault="009D0FE9" w:rsidP="000A13DA">
      <w:pPr>
        <w:tabs>
          <w:tab w:val="left" w:pos="1185"/>
        </w:tabs>
        <w:spacing w:line="240" w:lineRule="auto"/>
        <w:jc w:val="both"/>
        <w:rPr>
          <w:b/>
          <w:bCs/>
        </w:rPr>
      </w:pPr>
    </w:p>
    <w:p w14:paraId="1B5C1CAA" w14:textId="77777777" w:rsidR="009D0FE9" w:rsidRDefault="009D0FE9" w:rsidP="000A13DA">
      <w:pPr>
        <w:tabs>
          <w:tab w:val="left" w:pos="1185"/>
        </w:tabs>
        <w:spacing w:line="240" w:lineRule="auto"/>
        <w:jc w:val="both"/>
        <w:rPr>
          <w:b/>
          <w:bCs/>
        </w:rPr>
      </w:pPr>
    </w:p>
    <w:p w14:paraId="5CFAC9BC" w14:textId="5AC36316" w:rsidR="000A13DA" w:rsidRPr="000A13DA" w:rsidRDefault="009D0FE9" w:rsidP="000A13DA">
      <w:pPr>
        <w:tabs>
          <w:tab w:val="left" w:pos="1185"/>
        </w:tabs>
        <w:spacing w:line="240" w:lineRule="auto"/>
        <w:jc w:val="both"/>
      </w:pPr>
      <w:r>
        <w:rPr>
          <w:noProof/>
        </w:rPr>
        <w:lastRenderedPageBreak/>
        <w:drawing>
          <wp:anchor distT="0" distB="0" distL="114300" distR="114300" simplePos="0" relativeHeight="251659264" behindDoc="0" locked="0" layoutInCell="1" allowOverlap="1" wp14:anchorId="0FFFBA11" wp14:editId="717F152C">
            <wp:simplePos x="0" y="0"/>
            <wp:positionH relativeFrom="column">
              <wp:posOffset>6822440</wp:posOffset>
            </wp:positionH>
            <wp:positionV relativeFrom="paragraph">
              <wp:posOffset>-517525</wp:posOffset>
            </wp:positionV>
            <wp:extent cx="2552700" cy="2686050"/>
            <wp:effectExtent l="0" t="0" r="0" b="0"/>
            <wp:wrapNone/>
            <wp:docPr id="979259978" name="Grafik 5" descr="Family couple consultations with a lawyer or insurance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Family couple consultations with a lawyer or insurance ag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2686050"/>
                    </a:xfrm>
                    <a:prstGeom prst="rect">
                      <a:avLst/>
                    </a:prstGeom>
                    <a:noFill/>
                    <a:ln>
                      <a:noFill/>
                    </a:ln>
                  </pic:spPr>
                </pic:pic>
              </a:graphicData>
            </a:graphic>
          </wp:anchor>
        </w:drawing>
      </w:r>
      <w:r w:rsidR="000A13DA" w:rsidRPr="000A13DA">
        <w:rPr>
          <w:b/>
          <w:bCs/>
        </w:rPr>
        <w:t>Wichtige Abgrenzung:</w:t>
      </w:r>
    </w:p>
    <w:p w14:paraId="74C2AFE8" w14:textId="77777777" w:rsidR="009D0FE9" w:rsidRDefault="000A13DA" w:rsidP="000A13DA">
      <w:pPr>
        <w:numPr>
          <w:ilvl w:val="0"/>
          <w:numId w:val="33"/>
        </w:numPr>
        <w:tabs>
          <w:tab w:val="left" w:pos="1185"/>
        </w:tabs>
        <w:spacing w:line="240" w:lineRule="auto"/>
        <w:jc w:val="both"/>
      </w:pPr>
      <w:r w:rsidRPr="000A13DA">
        <w:rPr>
          <w:b/>
          <w:bCs/>
        </w:rPr>
        <w:t>Wir sind keine Ärzte:</w:t>
      </w:r>
      <w:r w:rsidRPr="000A13DA">
        <w:t xml:space="preserve"> Wir stellen keine Diagnosen und führen keine medizinischen</w:t>
      </w:r>
    </w:p>
    <w:p w14:paraId="1C1A279C" w14:textId="335C3DFC" w:rsidR="000A13DA" w:rsidRPr="000A13DA" w:rsidRDefault="000A13DA" w:rsidP="009D0FE9">
      <w:pPr>
        <w:tabs>
          <w:tab w:val="left" w:pos="1185"/>
        </w:tabs>
        <w:spacing w:line="240" w:lineRule="auto"/>
        <w:ind w:left="720"/>
        <w:jc w:val="both"/>
      </w:pPr>
      <w:r w:rsidRPr="000A13DA">
        <w:t xml:space="preserve"> Behandlungen durch.</w:t>
      </w:r>
    </w:p>
    <w:p w14:paraId="0792508F" w14:textId="77777777" w:rsidR="009D0FE9" w:rsidRDefault="000A13DA" w:rsidP="000A13DA">
      <w:pPr>
        <w:numPr>
          <w:ilvl w:val="0"/>
          <w:numId w:val="33"/>
        </w:numPr>
        <w:tabs>
          <w:tab w:val="left" w:pos="1185"/>
        </w:tabs>
        <w:spacing w:line="240" w:lineRule="auto"/>
        <w:jc w:val="both"/>
      </w:pPr>
      <w:r w:rsidRPr="000A13DA">
        <w:rPr>
          <w:b/>
          <w:bCs/>
        </w:rPr>
        <w:t>Wir sind keine Rechtsanwälte:</w:t>
      </w:r>
      <w:r w:rsidRPr="000A13DA">
        <w:t xml:space="preserve"> Wir bieten keine Rechtsberatung im Einzelfall, </w:t>
      </w:r>
    </w:p>
    <w:p w14:paraId="326E5E3E" w14:textId="6BE33C6F" w:rsidR="000A13DA" w:rsidRPr="000A13DA" w:rsidRDefault="000A13DA" w:rsidP="009D0FE9">
      <w:pPr>
        <w:tabs>
          <w:tab w:val="left" w:pos="1185"/>
        </w:tabs>
        <w:spacing w:line="240" w:lineRule="auto"/>
        <w:ind w:left="720"/>
        <w:jc w:val="both"/>
      </w:pPr>
      <w:r w:rsidRPr="000A13DA">
        <w:t>sondern allgemeine Informationen und strategische Orientierung.</w:t>
      </w:r>
    </w:p>
    <w:p w14:paraId="4F2250CE" w14:textId="4881312E" w:rsidR="000A13DA" w:rsidRPr="000A13DA" w:rsidRDefault="000A13DA" w:rsidP="000A13DA">
      <w:pPr>
        <w:tabs>
          <w:tab w:val="left" w:pos="1185"/>
        </w:tabs>
        <w:spacing w:line="240" w:lineRule="auto"/>
        <w:jc w:val="both"/>
      </w:pPr>
      <w:r w:rsidRPr="000A13DA">
        <w:rPr>
          <w:b/>
          <w:bCs/>
        </w:rPr>
        <w:t>Was Sie von uns erwarten können:</w:t>
      </w:r>
    </w:p>
    <w:p w14:paraId="2F1D6B7A" w14:textId="77777777" w:rsidR="009D0FE9" w:rsidRDefault="000A13DA" w:rsidP="000A13DA">
      <w:pPr>
        <w:tabs>
          <w:tab w:val="left" w:pos="1185"/>
        </w:tabs>
        <w:spacing w:line="240" w:lineRule="auto"/>
        <w:jc w:val="both"/>
      </w:pPr>
      <w:r w:rsidRPr="000A13DA">
        <w:t>Unsere Stärke liegt darin, die Lücke zwischen medizinischer Notwendigkeit,</w:t>
      </w:r>
    </w:p>
    <w:p w14:paraId="1DB4A885" w14:textId="77777777" w:rsidR="009D0FE9" w:rsidRDefault="000A13DA" w:rsidP="000A13DA">
      <w:pPr>
        <w:tabs>
          <w:tab w:val="left" w:pos="1185"/>
        </w:tabs>
        <w:spacing w:line="240" w:lineRule="auto"/>
        <w:jc w:val="both"/>
      </w:pPr>
      <w:r w:rsidRPr="000A13DA">
        <w:t xml:space="preserve"> bürokratischen Anforderungen und Ihren individuellen Lebensbedürfnissen zu schließen.</w:t>
      </w:r>
    </w:p>
    <w:p w14:paraId="7282D855" w14:textId="16B0F506" w:rsidR="000A13DA" w:rsidRPr="000A13DA" w:rsidRDefault="000A13DA" w:rsidP="000A13DA">
      <w:pPr>
        <w:tabs>
          <w:tab w:val="left" w:pos="1185"/>
        </w:tabs>
        <w:spacing w:line="240" w:lineRule="auto"/>
        <w:jc w:val="both"/>
      </w:pPr>
      <w:r w:rsidRPr="000A13DA">
        <w:t xml:space="preserve"> Wir übersetzen, koordinieren und managen Ihre Situation, damit Sie die Kontrolle über Ihr Leben zurückgewinnen.</w:t>
      </w:r>
    </w:p>
    <w:p w14:paraId="68AB8614" w14:textId="5CD0D6AD" w:rsidR="00F40CC8" w:rsidRDefault="00F40CC8" w:rsidP="000A13DA">
      <w:pPr>
        <w:tabs>
          <w:tab w:val="left" w:pos="1185"/>
        </w:tabs>
        <w:spacing w:line="240" w:lineRule="auto"/>
        <w:jc w:val="both"/>
      </w:pPr>
    </w:p>
    <w:p w14:paraId="1A6E25C0" w14:textId="31C7D858" w:rsidR="00F40CC8" w:rsidRDefault="00F40CC8" w:rsidP="000A13DA">
      <w:pPr>
        <w:tabs>
          <w:tab w:val="left" w:pos="1185"/>
        </w:tabs>
        <w:spacing w:line="240" w:lineRule="auto"/>
        <w:jc w:val="both"/>
      </w:pPr>
    </w:p>
    <w:p w14:paraId="511E9FC1" w14:textId="53193FB6" w:rsidR="00F40CC8" w:rsidRDefault="00F40CC8" w:rsidP="000A13DA">
      <w:pPr>
        <w:tabs>
          <w:tab w:val="left" w:pos="1185"/>
        </w:tabs>
        <w:spacing w:line="240" w:lineRule="auto"/>
        <w:jc w:val="both"/>
      </w:pPr>
    </w:p>
    <w:p w14:paraId="1B90B8BA" w14:textId="1A7EF908" w:rsidR="00F40CC8" w:rsidRDefault="00F40CC8" w:rsidP="000A13DA">
      <w:pPr>
        <w:tabs>
          <w:tab w:val="left" w:pos="1185"/>
        </w:tabs>
        <w:spacing w:line="240" w:lineRule="auto"/>
        <w:jc w:val="both"/>
      </w:pPr>
    </w:p>
    <w:p w14:paraId="454423F1" w14:textId="08EA3070" w:rsidR="00F40CC8" w:rsidRDefault="00F40CC8" w:rsidP="000A13DA">
      <w:pPr>
        <w:tabs>
          <w:tab w:val="left" w:pos="1185"/>
        </w:tabs>
        <w:spacing w:line="240" w:lineRule="auto"/>
        <w:jc w:val="both"/>
      </w:pPr>
    </w:p>
    <w:p w14:paraId="0EC07A2D" w14:textId="6822C1BB" w:rsidR="00F40CC8" w:rsidRDefault="00F40CC8" w:rsidP="000A13DA">
      <w:pPr>
        <w:tabs>
          <w:tab w:val="left" w:pos="1185"/>
        </w:tabs>
        <w:spacing w:line="240" w:lineRule="auto"/>
        <w:jc w:val="both"/>
      </w:pPr>
    </w:p>
    <w:p w14:paraId="083192F8" w14:textId="1456BA4E" w:rsidR="00F40CC8" w:rsidRDefault="00F40CC8" w:rsidP="000A13DA">
      <w:pPr>
        <w:tabs>
          <w:tab w:val="left" w:pos="1185"/>
        </w:tabs>
        <w:spacing w:line="240" w:lineRule="auto"/>
        <w:jc w:val="both"/>
      </w:pPr>
    </w:p>
    <w:p w14:paraId="56C9B479" w14:textId="2A99B4DC" w:rsidR="00F40CC8" w:rsidRDefault="00F40CC8" w:rsidP="000A13DA">
      <w:pPr>
        <w:tabs>
          <w:tab w:val="left" w:pos="1185"/>
        </w:tabs>
        <w:spacing w:line="240" w:lineRule="auto"/>
        <w:jc w:val="both"/>
      </w:pPr>
    </w:p>
    <w:p w14:paraId="685B6D81" w14:textId="61276949" w:rsidR="00F40CC8" w:rsidRDefault="00F40CC8" w:rsidP="000A13DA">
      <w:pPr>
        <w:tabs>
          <w:tab w:val="left" w:pos="1185"/>
        </w:tabs>
        <w:spacing w:line="240" w:lineRule="auto"/>
        <w:jc w:val="both"/>
      </w:pPr>
    </w:p>
    <w:p w14:paraId="14C7BBFF" w14:textId="2633FFAC" w:rsidR="00F40CC8" w:rsidRDefault="00F40CC8" w:rsidP="000A13DA">
      <w:pPr>
        <w:tabs>
          <w:tab w:val="left" w:pos="1185"/>
        </w:tabs>
        <w:spacing w:line="240" w:lineRule="auto"/>
        <w:jc w:val="both"/>
      </w:pPr>
    </w:p>
    <w:p w14:paraId="023B300B" w14:textId="5509260F" w:rsidR="00F40CC8" w:rsidRDefault="00F40CC8" w:rsidP="000A13DA">
      <w:pPr>
        <w:tabs>
          <w:tab w:val="left" w:pos="1185"/>
        </w:tabs>
        <w:spacing w:line="240" w:lineRule="auto"/>
        <w:jc w:val="both"/>
      </w:pPr>
    </w:p>
    <w:p w14:paraId="30B8A673" w14:textId="77777777" w:rsidR="00F40CC8" w:rsidRDefault="00F40CC8" w:rsidP="000A13DA">
      <w:pPr>
        <w:tabs>
          <w:tab w:val="left" w:pos="1185"/>
        </w:tabs>
        <w:spacing w:line="240" w:lineRule="auto"/>
        <w:jc w:val="both"/>
      </w:pPr>
    </w:p>
    <w:p w14:paraId="65AA11D9" w14:textId="2C842AC8" w:rsidR="00F40CC8" w:rsidRDefault="00F118BD" w:rsidP="00F40CC8">
      <w:pPr>
        <w:tabs>
          <w:tab w:val="left" w:pos="1185"/>
        </w:tabs>
        <w:spacing w:line="240" w:lineRule="auto"/>
        <w:jc w:val="both"/>
        <w:rPr>
          <w:b/>
          <w:bCs/>
        </w:rPr>
      </w:pPr>
      <w:r>
        <w:rPr>
          <w:noProof/>
        </w:rPr>
        <w:lastRenderedPageBreak/>
        <w:drawing>
          <wp:anchor distT="0" distB="0" distL="114300" distR="114300" simplePos="0" relativeHeight="251666432" behindDoc="0" locked="0" layoutInCell="1" allowOverlap="1" wp14:anchorId="6E0288FD" wp14:editId="38746B4A">
            <wp:simplePos x="0" y="0"/>
            <wp:positionH relativeFrom="column">
              <wp:posOffset>5974715</wp:posOffset>
            </wp:positionH>
            <wp:positionV relativeFrom="paragraph">
              <wp:posOffset>287020</wp:posOffset>
            </wp:positionV>
            <wp:extent cx="3743325" cy="2295525"/>
            <wp:effectExtent l="0" t="0" r="9525" b="9525"/>
            <wp:wrapNone/>
            <wp:docPr id="503537384" name="Grafik 4" descr="meeting agreement investment couple contract handshake advice retirement consultation senior elderly document deal insurance finance si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meeting agreement investment couple contract handshake advice retirement consultation senior elderly document deal insurance finance sig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3325" cy="2295525"/>
                    </a:xfrm>
                    <a:prstGeom prst="rect">
                      <a:avLst/>
                    </a:prstGeom>
                    <a:noFill/>
                    <a:ln>
                      <a:noFill/>
                    </a:ln>
                  </pic:spPr>
                </pic:pic>
              </a:graphicData>
            </a:graphic>
          </wp:anchor>
        </w:drawing>
      </w:r>
      <w:r w:rsidR="00F40CC8" w:rsidRPr="00F40CC8">
        <w:rPr>
          <w:b/>
          <w:bCs/>
        </w:rPr>
        <w:t>Das "Entlastungspaket für pflegende Angehörige"</w:t>
      </w:r>
    </w:p>
    <w:p w14:paraId="182D288F" w14:textId="77777777" w:rsidR="00F118BD" w:rsidRDefault="00F40CC8" w:rsidP="00F40CC8">
      <w:pPr>
        <w:tabs>
          <w:tab w:val="left" w:pos="1185"/>
        </w:tabs>
        <w:spacing w:line="240" w:lineRule="auto"/>
        <w:jc w:val="both"/>
      </w:pPr>
      <w:r w:rsidRPr="00F40CC8">
        <w:t>Viele pflegende Angehörige sind am Rande ihrer Kräfte, wissen aber nicht, welche</w:t>
      </w:r>
    </w:p>
    <w:p w14:paraId="33E96F4D" w14:textId="77777777" w:rsidR="00F118BD" w:rsidRDefault="00F40CC8" w:rsidP="00F40CC8">
      <w:pPr>
        <w:tabs>
          <w:tab w:val="left" w:pos="1185"/>
        </w:tabs>
        <w:spacing w:line="240" w:lineRule="auto"/>
        <w:jc w:val="both"/>
      </w:pPr>
      <w:r w:rsidRPr="00F40CC8">
        <w:t xml:space="preserve"> konkreten Entlastungsmöglichkeiten es gibt und wie sie diese bürokratisch nutzen</w:t>
      </w:r>
    </w:p>
    <w:p w14:paraId="19B16F04" w14:textId="77777777" w:rsidR="00F118BD" w:rsidRDefault="00F40CC8" w:rsidP="00F40CC8">
      <w:pPr>
        <w:tabs>
          <w:tab w:val="left" w:pos="1185"/>
        </w:tabs>
        <w:spacing w:line="240" w:lineRule="auto"/>
        <w:jc w:val="both"/>
      </w:pPr>
      <w:r w:rsidRPr="00F40CC8">
        <w:t xml:space="preserve"> können. Offizielle Pflegestützpunkte bieten oft nur Standardinformationen, aber keine </w:t>
      </w:r>
    </w:p>
    <w:p w14:paraId="487BAB37" w14:textId="6429265B" w:rsidR="00F40CC8" w:rsidRPr="00F40CC8" w:rsidRDefault="00F40CC8" w:rsidP="00F40CC8">
      <w:pPr>
        <w:tabs>
          <w:tab w:val="left" w:pos="1185"/>
        </w:tabs>
        <w:spacing w:line="240" w:lineRule="auto"/>
        <w:jc w:val="both"/>
      </w:pPr>
      <w:r w:rsidRPr="00F40CC8">
        <w:t>individuelle Begleitung durch den Prozess.</w:t>
      </w:r>
    </w:p>
    <w:p w14:paraId="4B6440B6" w14:textId="77777777" w:rsidR="00F40CC8" w:rsidRPr="00F118BD" w:rsidRDefault="00F40CC8" w:rsidP="00F40CC8">
      <w:pPr>
        <w:tabs>
          <w:tab w:val="left" w:pos="1185"/>
        </w:tabs>
        <w:spacing w:line="240" w:lineRule="auto"/>
        <w:jc w:val="both"/>
        <w:rPr>
          <w:b/>
          <w:bCs/>
        </w:rPr>
      </w:pPr>
      <w:r w:rsidRPr="00F118BD">
        <w:rPr>
          <w:b/>
          <w:bCs/>
        </w:rPr>
        <w:t>Ihr Angebot könnte sein:</w:t>
      </w:r>
    </w:p>
    <w:p w14:paraId="7B87E025" w14:textId="77777777" w:rsidR="00F118BD" w:rsidRDefault="00F40CC8" w:rsidP="00F40CC8">
      <w:pPr>
        <w:tabs>
          <w:tab w:val="left" w:pos="1185"/>
        </w:tabs>
        <w:spacing w:line="240" w:lineRule="auto"/>
        <w:jc w:val="both"/>
      </w:pPr>
      <w:r w:rsidRPr="00F40CC8">
        <w:t>Ein strukturierter Beratungsprozess, der sich speziell an die Angehörigen richtet und</w:t>
      </w:r>
    </w:p>
    <w:p w14:paraId="601356E3" w14:textId="1D5FB3F8" w:rsidR="00F40CC8" w:rsidRPr="00F40CC8" w:rsidRDefault="00F40CC8" w:rsidP="00F40CC8">
      <w:pPr>
        <w:tabs>
          <w:tab w:val="left" w:pos="1185"/>
        </w:tabs>
        <w:spacing w:line="240" w:lineRule="auto"/>
        <w:jc w:val="both"/>
      </w:pPr>
      <w:r w:rsidRPr="00F40CC8">
        <w:t xml:space="preserve"> folgende Punkte umfasst:</w:t>
      </w:r>
    </w:p>
    <w:p w14:paraId="1FFA6609" w14:textId="77777777" w:rsidR="00F118BD" w:rsidRDefault="00F40CC8" w:rsidP="00F40CC8">
      <w:pPr>
        <w:numPr>
          <w:ilvl w:val="0"/>
          <w:numId w:val="40"/>
        </w:numPr>
        <w:tabs>
          <w:tab w:val="left" w:pos="1185"/>
        </w:tabs>
        <w:spacing w:line="240" w:lineRule="auto"/>
        <w:jc w:val="both"/>
      </w:pPr>
      <w:r w:rsidRPr="00F40CC8">
        <w:t xml:space="preserve">Analyse der Gesamtsituation: Nicht nur der Pflegebedarf </w:t>
      </w:r>
      <w:r w:rsidR="0069741F" w:rsidRPr="00F40CC8">
        <w:t>des Seniors</w:t>
      </w:r>
      <w:r w:rsidRPr="00F40CC8">
        <w:t xml:space="preserve">, sondern </w:t>
      </w:r>
    </w:p>
    <w:p w14:paraId="60F93B53" w14:textId="26AEEE58" w:rsidR="00F40CC8" w:rsidRPr="00F40CC8" w:rsidRDefault="00F40CC8" w:rsidP="00F40CC8">
      <w:pPr>
        <w:numPr>
          <w:ilvl w:val="0"/>
          <w:numId w:val="40"/>
        </w:numPr>
        <w:tabs>
          <w:tab w:val="left" w:pos="1185"/>
        </w:tabs>
        <w:spacing w:line="240" w:lineRule="auto"/>
        <w:jc w:val="both"/>
      </w:pPr>
      <w:r w:rsidRPr="00F40CC8">
        <w:t>auch die Belastungssituation der Angehörigen wird erfasst.</w:t>
      </w:r>
    </w:p>
    <w:p w14:paraId="5465B877" w14:textId="77777777" w:rsidR="00F40CC8" w:rsidRPr="00F40CC8" w:rsidRDefault="00F40CC8" w:rsidP="00F40CC8">
      <w:pPr>
        <w:numPr>
          <w:ilvl w:val="0"/>
          <w:numId w:val="40"/>
        </w:numPr>
        <w:tabs>
          <w:tab w:val="left" w:pos="1185"/>
        </w:tabs>
        <w:spacing w:line="240" w:lineRule="auto"/>
        <w:jc w:val="both"/>
      </w:pPr>
      <w:r w:rsidRPr="00F40CC8">
        <w:t>Ausschöpfung aller finanziellen Mittel: Beratung zu Verhinderungspflege, Kurzzeitpflege, Entlastungsleistungen (§ 45b SGB XI) und weiteren Zuschüssen. Viele wissen nicht, wie sie diese Leistungen kombinieren können, um die maximale finanzielle Entlastung zu erreichen.</w:t>
      </w:r>
    </w:p>
    <w:p w14:paraId="5D629AD9" w14:textId="77777777" w:rsidR="00F40CC8" w:rsidRPr="00F40CC8" w:rsidRDefault="00F40CC8" w:rsidP="00F40CC8">
      <w:pPr>
        <w:numPr>
          <w:ilvl w:val="0"/>
          <w:numId w:val="40"/>
        </w:numPr>
        <w:tabs>
          <w:tab w:val="left" w:pos="1185"/>
        </w:tabs>
        <w:spacing w:line="240" w:lineRule="auto"/>
        <w:jc w:val="both"/>
      </w:pPr>
      <w:r w:rsidRPr="00F40CC8">
        <w:t>Koordination von Entlastungsdiensten: Hilfe bei der Suche nach zuverlässigen Alltagsbegleitern, stundenweiser Betreuung oder ehrenamtlichen Helfern.</w:t>
      </w:r>
    </w:p>
    <w:p w14:paraId="2ADB6D12" w14:textId="4C57D56B" w:rsidR="00F40CC8" w:rsidRPr="00F40CC8" w:rsidRDefault="00F40CC8" w:rsidP="00F40CC8">
      <w:pPr>
        <w:numPr>
          <w:ilvl w:val="0"/>
          <w:numId w:val="40"/>
        </w:numPr>
        <w:tabs>
          <w:tab w:val="left" w:pos="1185"/>
        </w:tabs>
        <w:spacing w:line="240" w:lineRule="auto"/>
        <w:jc w:val="both"/>
      </w:pPr>
      <w:r w:rsidRPr="00F40CC8">
        <w:t>Organisation von Auszeiten: Planung und Organisation einer Auszeit für die Angehörigen (z.B. Reha), während die Pflege des Seniors sichergestellt ist.</w:t>
      </w:r>
    </w:p>
    <w:p w14:paraId="3EF41724" w14:textId="77777777" w:rsidR="00F40CC8" w:rsidRPr="00F118BD" w:rsidRDefault="00F40CC8" w:rsidP="00F40CC8">
      <w:pPr>
        <w:tabs>
          <w:tab w:val="left" w:pos="1185"/>
        </w:tabs>
        <w:spacing w:line="240" w:lineRule="auto"/>
        <w:jc w:val="both"/>
        <w:rPr>
          <w:b/>
          <w:bCs/>
        </w:rPr>
      </w:pPr>
      <w:r w:rsidRPr="00F118BD">
        <w:rPr>
          <w:b/>
          <w:bCs/>
        </w:rPr>
        <w:t>Warum das für Etnapolis ideal ist:</w:t>
      </w:r>
    </w:p>
    <w:p w14:paraId="3528A47C" w14:textId="77777777" w:rsidR="00F40CC8" w:rsidRPr="00F40CC8" w:rsidRDefault="00F40CC8" w:rsidP="00F40CC8">
      <w:pPr>
        <w:numPr>
          <w:ilvl w:val="0"/>
          <w:numId w:val="41"/>
        </w:numPr>
        <w:tabs>
          <w:tab w:val="left" w:pos="1185"/>
        </w:tabs>
        <w:spacing w:line="240" w:lineRule="auto"/>
        <w:jc w:val="both"/>
      </w:pPr>
      <w:r w:rsidRPr="00F40CC8">
        <w:t>Hoher Bedarf: Angehörige sind oft überfordert und suchen dringend nach praktischer Hilfe.</w:t>
      </w:r>
    </w:p>
    <w:p w14:paraId="733AEBCE" w14:textId="77777777" w:rsidR="00F40CC8" w:rsidRPr="00F40CC8" w:rsidRDefault="00F40CC8" w:rsidP="00F40CC8">
      <w:pPr>
        <w:numPr>
          <w:ilvl w:val="0"/>
          <w:numId w:val="41"/>
        </w:numPr>
        <w:tabs>
          <w:tab w:val="left" w:pos="1185"/>
        </w:tabs>
        <w:spacing w:line="240" w:lineRule="auto"/>
        <w:jc w:val="both"/>
      </w:pPr>
      <w:r w:rsidRPr="00F40CC8">
        <w:t>Unabhängigkeit als Stärke: Sie können neutral die besten regionalen Dienste empfehlen, ohne an Kooperationen gebunden zu sein.</w:t>
      </w:r>
    </w:p>
    <w:p w14:paraId="367537F8" w14:textId="77777777" w:rsidR="00F40CC8" w:rsidRPr="00F40CC8" w:rsidRDefault="00F40CC8" w:rsidP="00F40CC8">
      <w:pPr>
        <w:numPr>
          <w:ilvl w:val="0"/>
          <w:numId w:val="41"/>
        </w:numPr>
        <w:tabs>
          <w:tab w:val="left" w:pos="1185"/>
        </w:tabs>
        <w:spacing w:line="240" w:lineRule="auto"/>
        <w:jc w:val="both"/>
      </w:pPr>
      <w:r w:rsidRPr="00F40CC8">
        <w:t>Ihre Expertise: Ihre Management- und Pflegeerfahrung macht Sie zum perfekten Organisator dieses komplexen Entlastungsnetzwerks.</w:t>
      </w:r>
    </w:p>
    <w:p w14:paraId="28366EB5" w14:textId="50B3954D" w:rsidR="00F40CC8" w:rsidRDefault="00F40CC8" w:rsidP="0069741F">
      <w:pPr>
        <w:numPr>
          <w:ilvl w:val="0"/>
          <w:numId w:val="41"/>
        </w:numPr>
        <w:tabs>
          <w:tab w:val="left" w:pos="1185"/>
        </w:tabs>
        <w:spacing w:line="240" w:lineRule="auto"/>
        <w:jc w:val="both"/>
      </w:pPr>
      <w:r w:rsidRPr="00F40CC8">
        <w:t>Kostenpflichtiger Service: Da es sich um eine sehr detaillierte, individuelle und zeitintensive Koordinierungsleistung handelt, kann dieser Service klar als kostenpflichtiges Premium-Angebot positioniert werden.</w:t>
      </w:r>
      <w:r w:rsidR="009D0FE9">
        <w:t xml:space="preserve">  </w:t>
      </w:r>
      <w:r w:rsidRPr="00F40CC8">
        <w:t>Dies ist eine konkrete Dienstleistung, die Ihre Stärken nutzt und einen echten Mehrwert gegenüber den allgemeinen, kostenlosen Angeboten bietet.</w:t>
      </w:r>
    </w:p>
    <w:p w14:paraId="1FD23F5E" w14:textId="0B3E2E69" w:rsidR="00F40CC8" w:rsidRPr="00F40CC8" w:rsidRDefault="00F118BD" w:rsidP="00F40CC8">
      <w:pPr>
        <w:tabs>
          <w:tab w:val="left" w:pos="1185"/>
        </w:tabs>
        <w:spacing w:line="240" w:lineRule="auto"/>
        <w:jc w:val="both"/>
        <w:rPr>
          <w:b/>
          <w:bCs/>
        </w:rPr>
      </w:pPr>
      <w:r>
        <w:rPr>
          <w:noProof/>
        </w:rPr>
        <w:lastRenderedPageBreak/>
        <w:drawing>
          <wp:anchor distT="0" distB="0" distL="114300" distR="114300" simplePos="0" relativeHeight="251667456" behindDoc="0" locked="0" layoutInCell="1" allowOverlap="1" wp14:anchorId="11A922C4" wp14:editId="4FB567E2">
            <wp:simplePos x="0" y="0"/>
            <wp:positionH relativeFrom="column">
              <wp:posOffset>4460240</wp:posOffset>
            </wp:positionH>
            <wp:positionV relativeFrom="paragraph">
              <wp:posOffset>-434340</wp:posOffset>
            </wp:positionV>
            <wp:extent cx="5286375" cy="2809875"/>
            <wp:effectExtent l="0" t="0" r="9525" b="9525"/>
            <wp:wrapNone/>
            <wp:docPr id="443453088" name="Grafik 3" descr="Nutritionist analyzing and writing a healthy meal plan with fresh fruits, vegetables, and nuts on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Nutritionist analyzing and writing a healthy meal plan with fresh fruits, vegetables, and nuts on the 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809875"/>
                    </a:xfrm>
                    <a:prstGeom prst="rect">
                      <a:avLst/>
                    </a:prstGeom>
                    <a:noFill/>
                    <a:ln>
                      <a:noFill/>
                    </a:ln>
                  </pic:spPr>
                </pic:pic>
              </a:graphicData>
            </a:graphic>
          </wp:anchor>
        </w:drawing>
      </w:r>
      <w:r w:rsidR="00F40CC8" w:rsidRPr="00F40CC8">
        <w:rPr>
          <w:b/>
          <w:bCs/>
        </w:rPr>
        <w:t>Was wir Ihnen im Rahmen unserer Beratung bieten:</w:t>
      </w:r>
    </w:p>
    <w:p w14:paraId="5FD5C520" w14:textId="6CA22489" w:rsidR="00F40CC8" w:rsidRPr="00F118BD" w:rsidRDefault="00F40CC8" w:rsidP="00F40CC8">
      <w:pPr>
        <w:tabs>
          <w:tab w:val="left" w:pos="1185"/>
        </w:tabs>
        <w:spacing w:line="240" w:lineRule="auto"/>
        <w:jc w:val="both"/>
        <w:rPr>
          <w:b/>
          <w:bCs/>
        </w:rPr>
      </w:pPr>
      <w:r w:rsidRPr="00F118BD">
        <w:rPr>
          <w:b/>
          <w:bCs/>
        </w:rPr>
        <w:t>1. Prüfung der aktuellen Ernährungssituation</w:t>
      </w:r>
    </w:p>
    <w:p w14:paraId="3AC695EB" w14:textId="77777777" w:rsidR="00F118BD" w:rsidRDefault="00F40CC8" w:rsidP="00F118BD">
      <w:pPr>
        <w:tabs>
          <w:tab w:val="left" w:pos="1185"/>
        </w:tabs>
        <w:spacing w:line="240" w:lineRule="auto"/>
        <w:jc w:val="both"/>
      </w:pPr>
      <w:r w:rsidRPr="00F40CC8">
        <w:t>Situationsanalyse: Wir überprüfen anhand Ihrer Angaben</w:t>
      </w:r>
    </w:p>
    <w:p w14:paraId="08793043" w14:textId="77777777" w:rsidR="00F118BD" w:rsidRDefault="00F40CC8" w:rsidP="00F118BD">
      <w:pPr>
        <w:tabs>
          <w:tab w:val="left" w:pos="1185"/>
        </w:tabs>
        <w:spacing w:line="240" w:lineRule="auto"/>
        <w:jc w:val="both"/>
      </w:pPr>
      <w:r w:rsidRPr="00F40CC8">
        <w:t xml:space="preserve"> und unserer Beobachtung, ob eine adäquate (angemessene)</w:t>
      </w:r>
    </w:p>
    <w:p w14:paraId="26F83D82" w14:textId="6F72216C" w:rsidR="00F40CC8" w:rsidRPr="00F40CC8" w:rsidRDefault="00F40CC8" w:rsidP="00F118BD">
      <w:pPr>
        <w:tabs>
          <w:tab w:val="left" w:pos="1185"/>
        </w:tabs>
        <w:spacing w:line="240" w:lineRule="auto"/>
        <w:jc w:val="both"/>
      </w:pPr>
      <w:r w:rsidRPr="00F40CC8">
        <w:t xml:space="preserve"> Ernährung und eine ausreichende Flüssigkeitszufuhr vorliegen.</w:t>
      </w:r>
    </w:p>
    <w:p w14:paraId="4263F8FA" w14:textId="77777777" w:rsidR="00F118BD" w:rsidRDefault="00F40CC8" w:rsidP="00F118BD">
      <w:pPr>
        <w:tabs>
          <w:tab w:val="left" w:pos="1185"/>
        </w:tabs>
        <w:spacing w:line="240" w:lineRule="auto"/>
        <w:jc w:val="both"/>
      </w:pPr>
      <w:r w:rsidRPr="00F40CC8">
        <w:t xml:space="preserve">Bedarfscheck: Wir identifizieren mögliche Defizite in der </w:t>
      </w:r>
    </w:p>
    <w:p w14:paraId="6AC62E5B" w14:textId="77777777" w:rsidR="00F118BD" w:rsidRDefault="00F40CC8" w:rsidP="00F118BD">
      <w:pPr>
        <w:tabs>
          <w:tab w:val="left" w:pos="1185"/>
        </w:tabs>
        <w:spacing w:line="240" w:lineRule="auto"/>
        <w:jc w:val="both"/>
      </w:pPr>
      <w:r w:rsidRPr="00F40CC8">
        <w:t xml:space="preserve">Organisation (z.B. Logistik des Einkaufs, Zubereitung der </w:t>
      </w:r>
    </w:p>
    <w:p w14:paraId="1C5C78C0" w14:textId="105367EA" w:rsidR="00F40CC8" w:rsidRPr="00F40CC8" w:rsidRDefault="00F40CC8" w:rsidP="00F118BD">
      <w:pPr>
        <w:tabs>
          <w:tab w:val="left" w:pos="1185"/>
        </w:tabs>
        <w:spacing w:line="240" w:lineRule="auto"/>
        <w:jc w:val="both"/>
      </w:pPr>
      <w:r w:rsidRPr="00F40CC8">
        <w:t>Speisen, Appetitlosigkeit).</w:t>
      </w:r>
    </w:p>
    <w:p w14:paraId="31ADB6FC" w14:textId="494B0CD0" w:rsidR="00F40CC8" w:rsidRPr="00F118BD" w:rsidRDefault="00F40CC8" w:rsidP="00F40CC8">
      <w:pPr>
        <w:tabs>
          <w:tab w:val="left" w:pos="1185"/>
        </w:tabs>
        <w:spacing w:line="240" w:lineRule="auto"/>
        <w:jc w:val="both"/>
        <w:rPr>
          <w:b/>
          <w:bCs/>
        </w:rPr>
      </w:pPr>
      <w:r w:rsidRPr="00F118BD">
        <w:rPr>
          <w:b/>
          <w:bCs/>
        </w:rPr>
        <w:t>2. Empfehlung der richtigen Schritte</w:t>
      </w:r>
    </w:p>
    <w:p w14:paraId="7051BB88" w14:textId="7F2C1EAA" w:rsidR="00F40CC8" w:rsidRPr="00F40CC8" w:rsidRDefault="00F40CC8" w:rsidP="00F40CC8">
      <w:pPr>
        <w:numPr>
          <w:ilvl w:val="0"/>
          <w:numId w:val="36"/>
        </w:numPr>
        <w:tabs>
          <w:tab w:val="left" w:pos="1185"/>
        </w:tabs>
        <w:spacing w:line="240" w:lineRule="auto"/>
        <w:jc w:val="both"/>
      </w:pPr>
      <w:r w:rsidRPr="00F40CC8">
        <w:t>Handlungsempfehlung: Wenn wir Mängel feststellen, geben wir Ihnen klare, allgemeine Empfehlungen für eine Verbesserung der Organisation im Alltag.</w:t>
      </w:r>
    </w:p>
    <w:p w14:paraId="0A945662" w14:textId="5D1EAA40" w:rsidR="00F40CC8" w:rsidRPr="00F40CC8" w:rsidRDefault="00F40CC8" w:rsidP="00F40CC8">
      <w:pPr>
        <w:numPr>
          <w:ilvl w:val="0"/>
          <w:numId w:val="36"/>
        </w:numPr>
        <w:tabs>
          <w:tab w:val="left" w:pos="1185"/>
        </w:tabs>
        <w:spacing w:line="240" w:lineRule="auto"/>
        <w:jc w:val="both"/>
      </w:pPr>
      <w:r w:rsidRPr="00F40CC8">
        <w:t>Keine Therapie: Wir führen keine Ernährungsberatung im therapeutischen Sinne durch.</w:t>
      </w:r>
    </w:p>
    <w:p w14:paraId="7F5CDCF0" w14:textId="38EF781C" w:rsidR="00F40CC8" w:rsidRPr="00F118BD" w:rsidRDefault="00F40CC8" w:rsidP="00F40CC8">
      <w:pPr>
        <w:tabs>
          <w:tab w:val="left" w:pos="1185"/>
        </w:tabs>
        <w:spacing w:line="240" w:lineRule="auto"/>
        <w:jc w:val="both"/>
        <w:rPr>
          <w:b/>
          <w:bCs/>
        </w:rPr>
      </w:pPr>
      <w:r w:rsidRPr="00F118BD">
        <w:rPr>
          <w:b/>
          <w:bCs/>
        </w:rPr>
        <w:t>3. gegebenenfalls Vermittlung an Spezialisten</w:t>
      </w:r>
    </w:p>
    <w:p w14:paraId="2894CE69" w14:textId="021C509F" w:rsidR="00F40CC8" w:rsidRPr="00F40CC8" w:rsidRDefault="00F40CC8" w:rsidP="00F40CC8">
      <w:pPr>
        <w:numPr>
          <w:ilvl w:val="0"/>
          <w:numId w:val="38"/>
        </w:numPr>
        <w:tabs>
          <w:tab w:val="left" w:pos="1185"/>
        </w:tabs>
        <w:spacing w:line="240" w:lineRule="auto"/>
        <w:jc w:val="both"/>
      </w:pPr>
      <w:r w:rsidRPr="00F40CC8">
        <w:t>Die richtige Expertise finden: Wenn unsere Prüfung ergibt, dass eine medizinische Intervention oder eine detaillierte Therapie notwendig ist (z.B. bei Mangelernährung, Diabetes, Schluckstörungen), empfehlen wir Ihnen dringend den Einsatz eines Arztes oder eines qualifizierten Ernährungsberaters/Diätassistenten.</w:t>
      </w:r>
    </w:p>
    <w:p w14:paraId="60F67DD1" w14:textId="71FE921A" w:rsidR="00F40CC8" w:rsidRPr="00F40CC8" w:rsidRDefault="00F40CC8" w:rsidP="00F40CC8">
      <w:pPr>
        <w:numPr>
          <w:ilvl w:val="0"/>
          <w:numId w:val="38"/>
        </w:numPr>
        <w:tabs>
          <w:tab w:val="left" w:pos="1185"/>
        </w:tabs>
        <w:spacing w:line="240" w:lineRule="auto"/>
        <w:jc w:val="both"/>
      </w:pPr>
      <w:r w:rsidRPr="00F40CC8">
        <w:t>Schnittstellenmanagement: Wir unterstützen Sie auf Wunsch bei der Koordination mit diesen Fachleuten</w:t>
      </w:r>
    </w:p>
    <w:p w14:paraId="6B45AFF6" w14:textId="6B469CF8" w:rsidR="00F40CC8" w:rsidRPr="00F40CC8" w:rsidRDefault="00F40CC8" w:rsidP="00F40CC8">
      <w:pPr>
        <w:tabs>
          <w:tab w:val="left" w:pos="1185"/>
        </w:tabs>
        <w:spacing w:line="240" w:lineRule="auto"/>
        <w:jc w:val="both"/>
      </w:pPr>
      <w:r w:rsidRPr="00F40CC8">
        <w:t xml:space="preserve">Wir bieten Ihnen die Sicherheit, dass Ihre Ernährungssituation objektiv geprüft wird. Wir schließen die Lücke zwischen dem, was Sie wissen </w:t>
      </w:r>
      <w:r w:rsidRPr="00F40CC8">
        <w:rPr>
          <w:i/>
          <w:iCs/>
        </w:rPr>
        <w:t>sollten</w:t>
      </w:r>
      <w:r w:rsidRPr="00F40CC8">
        <w:t xml:space="preserve">, und der Organisation des </w:t>
      </w:r>
      <w:r w:rsidRPr="00F40CC8">
        <w:rPr>
          <w:i/>
          <w:iCs/>
        </w:rPr>
        <w:t>tatsächlichen</w:t>
      </w:r>
      <w:r w:rsidRPr="00F40CC8">
        <w:t xml:space="preserve"> Alltags.</w:t>
      </w:r>
    </w:p>
    <w:p w14:paraId="3C7EAAAA" w14:textId="001A16DA" w:rsidR="00F40CC8" w:rsidRDefault="00F40CC8" w:rsidP="000A13DA">
      <w:pPr>
        <w:tabs>
          <w:tab w:val="left" w:pos="1185"/>
        </w:tabs>
        <w:spacing w:line="240" w:lineRule="auto"/>
        <w:jc w:val="both"/>
      </w:pPr>
      <w:r w:rsidRPr="00F40CC8">
        <w:t>Gut versorgt und sicher begleitet. [Kontaktieren Sie Etnapolis für ein persönliches Erstgespräch.</w:t>
      </w:r>
      <w:r>
        <w:t xml:space="preserve"> </w:t>
      </w:r>
      <w:r w:rsidRPr="00F40CC8">
        <w:t>(Link zu Ihrem Kontaktformular)</w:t>
      </w:r>
    </w:p>
    <w:p w14:paraId="324EC11F" w14:textId="7F00B3AC" w:rsidR="002A1861" w:rsidRDefault="002A1861" w:rsidP="000A13DA">
      <w:pPr>
        <w:tabs>
          <w:tab w:val="left" w:pos="1185"/>
        </w:tabs>
        <w:spacing w:line="240" w:lineRule="auto"/>
        <w:jc w:val="both"/>
      </w:pPr>
    </w:p>
    <w:p w14:paraId="20B22B7E" w14:textId="66E9CC48" w:rsidR="000A13DA" w:rsidRDefault="000A13DA" w:rsidP="000A13DA">
      <w:pPr>
        <w:tabs>
          <w:tab w:val="left" w:pos="1185"/>
        </w:tabs>
        <w:spacing w:line="240" w:lineRule="auto"/>
        <w:jc w:val="both"/>
      </w:pPr>
      <w:r w:rsidRPr="000A13DA">
        <w:t>Etnapolis: Praxisnah, unabhängig, menschlich.</w:t>
      </w:r>
    </w:p>
    <w:p w14:paraId="6E6F1469" w14:textId="3DED49C6" w:rsidR="00124661" w:rsidRPr="00124661" w:rsidRDefault="00124661" w:rsidP="00167E9C">
      <w:pPr>
        <w:tabs>
          <w:tab w:val="left" w:pos="1185"/>
        </w:tabs>
        <w:spacing w:line="240" w:lineRule="auto"/>
        <w:jc w:val="both"/>
        <w:rPr>
          <w:vanish/>
        </w:rPr>
      </w:pPr>
      <w:r w:rsidRPr="00124661">
        <w:rPr>
          <w:vanish/>
        </w:rPr>
        <w:t>Vielen Dank</w:t>
      </w:r>
    </w:p>
    <w:p w14:paraId="366EF52F" w14:textId="77777777" w:rsidR="00124661" w:rsidRPr="00124661" w:rsidRDefault="00124661" w:rsidP="00124661">
      <w:pPr>
        <w:tabs>
          <w:tab w:val="left" w:pos="1185"/>
        </w:tabs>
        <w:rPr>
          <w:vanish/>
        </w:rPr>
      </w:pPr>
      <w:r w:rsidRPr="00124661">
        <w:rPr>
          <w:vanish/>
        </w:rPr>
        <w:t xml:space="preserve">Dein Feedback hilft Google, seine Dienste zu verbessern. Weitere Informationen findest du in unserer </w:t>
      </w:r>
      <w:hyperlink r:id="rId11" w:history="1">
        <w:r w:rsidRPr="00124661">
          <w:rPr>
            <w:rStyle w:val="Hyperlink"/>
            <w:vanish/>
          </w:rPr>
          <w:t>Datenschutzerklärung</w:t>
        </w:r>
      </w:hyperlink>
      <w:r w:rsidRPr="00124661">
        <w:rPr>
          <w:vanish/>
        </w:rPr>
        <w:t>.</w:t>
      </w:r>
    </w:p>
    <w:p w14:paraId="59C0DB6C" w14:textId="77777777" w:rsidR="00124661" w:rsidRPr="00124661" w:rsidRDefault="00124661" w:rsidP="00124661">
      <w:pPr>
        <w:tabs>
          <w:tab w:val="left" w:pos="1185"/>
        </w:tabs>
        <w:rPr>
          <w:vanish/>
        </w:rPr>
      </w:pPr>
      <w:r w:rsidRPr="00124661">
        <w:rPr>
          <w:vanish/>
        </w:rPr>
        <w:t>Mehr Feedback gebenProblem meldenSchließen</w:t>
      </w:r>
    </w:p>
    <w:p w14:paraId="56AEA5C9" w14:textId="71953B3E" w:rsidR="00124661" w:rsidRPr="00124661" w:rsidRDefault="00124661" w:rsidP="00124661">
      <w:pPr>
        <w:tabs>
          <w:tab w:val="left" w:pos="1185"/>
        </w:tabs>
        <w:rPr>
          <w:vanish/>
        </w:rPr>
      </w:pPr>
      <w:r w:rsidRPr="00124661">
        <w:rPr>
          <w:noProof/>
          <w:vanish/>
        </w:rPr>
        <w:drawing>
          <wp:inline distT="0" distB="0" distL="0" distR="0" wp14:anchorId="3D3AFF8C" wp14:editId="21D488EA">
            <wp:extent cx="1219200" cy="1219200"/>
            <wp:effectExtent l="0" t="0" r="0" b="0"/>
            <wp:docPr id="1586583664" name="Grafik 10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1AEAE9" w14:textId="2859B3EA" w:rsidR="00124661" w:rsidRPr="00124661" w:rsidRDefault="00124661" w:rsidP="00124661">
      <w:pPr>
        <w:tabs>
          <w:tab w:val="left" w:pos="1185"/>
        </w:tabs>
        <w:rPr>
          <w:vanish/>
        </w:rPr>
      </w:pPr>
      <w:r w:rsidRPr="00124661">
        <w:rPr>
          <w:noProof/>
          <w:vanish/>
        </w:rPr>
        <w:drawing>
          <wp:inline distT="0" distB="0" distL="0" distR="0" wp14:anchorId="1B6A6E69" wp14:editId="5B7B6836">
            <wp:extent cx="762000" cy="762000"/>
            <wp:effectExtent l="0" t="0" r="0" b="0"/>
            <wp:docPr id="266555644" name="Grafik 9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4B2ACC8" w14:textId="746BFFB6" w:rsidR="00124661" w:rsidRPr="00124661" w:rsidRDefault="00124661" w:rsidP="00124661">
      <w:pPr>
        <w:tabs>
          <w:tab w:val="left" w:pos="1185"/>
        </w:tabs>
        <w:rPr>
          <w:vanish/>
        </w:rPr>
      </w:pPr>
      <w:r w:rsidRPr="00124661">
        <w:rPr>
          <w:noProof/>
          <w:vanish/>
        </w:rPr>
        <w:drawing>
          <wp:inline distT="0" distB="0" distL="0" distR="0" wp14:anchorId="5D1A6FBC" wp14:editId="1E21093C">
            <wp:extent cx="1219200" cy="1219200"/>
            <wp:effectExtent l="0" t="0" r="0" b="0"/>
            <wp:docPr id="1461121804" name="Grafik 9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59B6115" w14:textId="77777777" w:rsidR="00124661" w:rsidRPr="00124661" w:rsidRDefault="00124661" w:rsidP="00124661">
      <w:pPr>
        <w:tabs>
          <w:tab w:val="left" w:pos="1185"/>
        </w:tabs>
        <w:rPr>
          <w:vanish/>
        </w:rPr>
      </w:pPr>
      <w:r w:rsidRPr="00124661">
        <w:rPr>
          <w:vanish/>
        </w:rPr>
        <w:t>6 Websites</w:t>
      </w:r>
    </w:p>
    <w:p w14:paraId="34E80FD0" w14:textId="62EA3FD9" w:rsidR="00124661" w:rsidRPr="00124661" w:rsidRDefault="00124661" w:rsidP="00124661">
      <w:pPr>
        <w:numPr>
          <w:ilvl w:val="0"/>
          <w:numId w:val="30"/>
        </w:numPr>
        <w:tabs>
          <w:tab w:val="left" w:pos="1185"/>
        </w:tabs>
        <w:rPr>
          <w:vanish/>
        </w:rPr>
      </w:pPr>
      <w:r w:rsidRPr="00124661">
        <w:rPr>
          <w:noProof/>
          <w:vanish/>
        </w:rPr>
        <w:drawing>
          <wp:inline distT="0" distB="0" distL="0" distR="0" wp14:anchorId="5A3D64F9" wp14:editId="40D267F0">
            <wp:extent cx="1219200" cy="1219200"/>
            <wp:effectExtent l="0" t="0" r="0" b="0"/>
            <wp:docPr id="1097409699" name="Grafik 9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5B36658" w14:textId="2D4DA91A" w:rsidR="00124661" w:rsidRPr="00124661" w:rsidRDefault="00124661" w:rsidP="00124661">
      <w:pPr>
        <w:tabs>
          <w:tab w:val="left" w:pos="1185"/>
        </w:tabs>
        <w:rPr>
          <w:vanish/>
        </w:rPr>
      </w:pPr>
      <w:r w:rsidRPr="00124661">
        <w:rPr>
          <w:noProof/>
          <w:vanish/>
        </w:rPr>
        <w:drawing>
          <wp:inline distT="0" distB="0" distL="0" distR="0" wp14:anchorId="005790F5" wp14:editId="2F1AAC38">
            <wp:extent cx="762000" cy="762000"/>
            <wp:effectExtent l="0" t="0" r="0" b="0"/>
            <wp:docPr id="1565049777" name="Grafik 9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E6A1843" w14:textId="0F07B27B" w:rsidR="00124661" w:rsidRPr="00124661" w:rsidRDefault="00124661" w:rsidP="00124661">
      <w:pPr>
        <w:tabs>
          <w:tab w:val="left" w:pos="1185"/>
        </w:tabs>
        <w:rPr>
          <w:vanish/>
        </w:rPr>
      </w:pPr>
      <w:r w:rsidRPr="00124661">
        <w:rPr>
          <w:noProof/>
          <w:vanish/>
        </w:rPr>
        <w:drawing>
          <wp:inline distT="0" distB="0" distL="0" distR="0" wp14:anchorId="3A60BB14" wp14:editId="4A894422">
            <wp:extent cx="1219200" cy="1219200"/>
            <wp:effectExtent l="0" t="0" r="0" b="0"/>
            <wp:docPr id="990429361" name="Grafik 9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7317119" w14:textId="77777777" w:rsidR="00124661" w:rsidRPr="00124661" w:rsidRDefault="00124661" w:rsidP="00124661">
      <w:pPr>
        <w:tabs>
          <w:tab w:val="left" w:pos="1185"/>
        </w:tabs>
        <w:rPr>
          <w:vanish/>
        </w:rPr>
      </w:pPr>
      <w:r w:rsidRPr="00124661">
        <w:rPr>
          <w:vanish/>
        </w:rPr>
        <w:t>6 Websites</w:t>
      </w:r>
    </w:p>
    <w:p w14:paraId="5ECC8CBE" w14:textId="77777777" w:rsidR="00124661" w:rsidRPr="00124661" w:rsidRDefault="00124661" w:rsidP="00124661">
      <w:pPr>
        <w:numPr>
          <w:ilvl w:val="0"/>
          <w:numId w:val="30"/>
        </w:numPr>
        <w:tabs>
          <w:tab w:val="left" w:pos="1185"/>
        </w:tabs>
        <w:rPr>
          <w:vanish/>
        </w:rPr>
      </w:pPr>
      <w:r w:rsidRPr="00124661">
        <w:rPr>
          <w:vanish/>
        </w:rPr>
        <w:t>Was ist eine Honorarberatung? Honorarberatung einfach erklärt!</w:t>
      </w:r>
    </w:p>
    <w:p w14:paraId="68404BDC" w14:textId="77777777" w:rsidR="00124661" w:rsidRPr="00124661" w:rsidRDefault="00124661" w:rsidP="00124661">
      <w:pPr>
        <w:tabs>
          <w:tab w:val="left" w:pos="1185"/>
        </w:tabs>
        <w:rPr>
          <w:vanish/>
        </w:rPr>
      </w:pPr>
      <w:r w:rsidRPr="00124661">
        <w:rPr>
          <w:vanish/>
        </w:rPr>
        <w:t>09.11.2024 — in der Finanzberatung gibt es zwei grundlegende Vergütungsmodelle das ist zum einen die provisionsbasierte. Beratung und...</w:t>
      </w:r>
    </w:p>
    <w:p w14:paraId="05AB13E9" w14:textId="23C85A6F" w:rsidR="00124661" w:rsidRPr="00124661" w:rsidRDefault="00124661" w:rsidP="00124661">
      <w:pPr>
        <w:tabs>
          <w:tab w:val="left" w:pos="1185"/>
        </w:tabs>
        <w:rPr>
          <w:vanish/>
        </w:rPr>
      </w:pPr>
      <w:r w:rsidRPr="00124661">
        <w:rPr>
          <w:noProof/>
          <w:vanish/>
        </w:rPr>
        <w:drawing>
          <wp:inline distT="0" distB="0" distL="0" distR="0" wp14:anchorId="2BF5D153" wp14:editId="20BA3D24">
            <wp:extent cx="304800" cy="304800"/>
            <wp:effectExtent l="0" t="0" r="0" b="0"/>
            <wp:docPr id="298032392"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F279515" w14:textId="16665F76" w:rsidR="00124661" w:rsidRPr="00124661" w:rsidRDefault="00124661" w:rsidP="00124661">
      <w:pPr>
        <w:tabs>
          <w:tab w:val="left" w:pos="1185"/>
        </w:tabs>
        <w:rPr>
          <w:vanish/>
        </w:rPr>
      </w:pPr>
      <w:r w:rsidRPr="00124661">
        <w:rPr>
          <w:noProof/>
          <w:vanish/>
        </w:rPr>
        <w:drawing>
          <wp:inline distT="0" distB="0" distL="0" distR="0" wp14:anchorId="106C23F6" wp14:editId="3125E8F2">
            <wp:extent cx="152400" cy="152400"/>
            <wp:effectExtent l="0" t="0" r="0" b="0"/>
            <wp:docPr id="1464551584" name="Grafi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8F0C62" w14:textId="77777777" w:rsidR="00124661" w:rsidRPr="00124661" w:rsidRDefault="00124661" w:rsidP="00124661">
      <w:pPr>
        <w:tabs>
          <w:tab w:val="left" w:pos="1185"/>
        </w:tabs>
        <w:rPr>
          <w:vanish/>
        </w:rPr>
      </w:pPr>
      <w:r w:rsidRPr="00124661">
        <w:rPr>
          <w:vanish/>
        </w:rPr>
        <w:t>YouTube·Dominik Schwiese</w:t>
      </w:r>
    </w:p>
    <w:p w14:paraId="16DB0FEE" w14:textId="74F80BCB" w:rsidR="00124661" w:rsidRPr="00124661" w:rsidRDefault="00124661" w:rsidP="00124661">
      <w:pPr>
        <w:tabs>
          <w:tab w:val="left" w:pos="1185"/>
        </w:tabs>
        <w:rPr>
          <w:vanish/>
        </w:rPr>
      </w:pPr>
      <w:r w:rsidRPr="00124661">
        <w:rPr>
          <w:noProof/>
          <w:vanish/>
        </w:rPr>
        <w:drawing>
          <wp:inline distT="0" distB="0" distL="0" distR="0" wp14:anchorId="1FAC60CC" wp14:editId="5ED6636A">
            <wp:extent cx="2857500" cy="1600200"/>
            <wp:effectExtent l="0" t="0" r="0" b="0"/>
            <wp:docPr id="768963439" name="Grafik 92" descr="Ein Bild, das Text, Screenshot, Mann, Nachrich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3439" name="Grafik 92" descr="Ein Bild, das Text, Screenshot, Mann, Nachrichten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6CFEC88B" w14:textId="77777777" w:rsidR="00124661" w:rsidRPr="00124661" w:rsidRDefault="00124661" w:rsidP="00124661">
      <w:pPr>
        <w:tabs>
          <w:tab w:val="left" w:pos="1185"/>
        </w:tabs>
        <w:rPr>
          <w:vanish/>
        </w:rPr>
      </w:pPr>
      <w:r w:rsidRPr="00124661">
        <w:rPr>
          <w:vanish/>
        </w:rPr>
        <w:t>13:33</w:t>
      </w:r>
    </w:p>
    <w:p w14:paraId="05606759" w14:textId="77777777" w:rsidR="00124661" w:rsidRPr="00124661" w:rsidRDefault="00124661" w:rsidP="00124661">
      <w:pPr>
        <w:numPr>
          <w:ilvl w:val="0"/>
          <w:numId w:val="30"/>
        </w:numPr>
        <w:tabs>
          <w:tab w:val="left" w:pos="1185"/>
        </w:tabs>
        <w:rPr>
          <w:vanish/>
        </w:rPr>
      </w:pPr>
      <w:r w:rsidRPr="00124661">
        <w:rPr>
          <w:vanish/>
        </w:rPr>
        <w:t>Pflegeberatung: Was ist das und wie profitieren Sie davon?</w:t>
      </w:r>
    </w:p>
    <w:p w14:paraId="5E6975B5" w14:textId="77777777" w:rsidR="00124661" w:rsidRPr="00124661" w:rsidRDefault="00124661" w:rsidP="00124661">
      <w:pPr>
        <w:tabs>
          <w:tab w:val="left" w:pos="1185"/>
        </w:tabs>
        <w:rPr>
          <w:vanish/>
        </w:rPr>
      </w:pPr>
      <w:r w:rsidRPr="00124661">
        <w:rPr>
          <w:vanish/>
        </w:rPr>
        <w:t>04.04.2023 — – Wie kann man die finanziellen Belastungen durch die Pflege reduzieren? Eine Pflegeberatung kann hier Klarheit und Orie...</w:t>
      </w:r>
    </w:p>
    <w:p w14:paraId="0ED57953" w14:textId="3E257080" w:rsidR="00124661" w:rsidRPr="00124661" w:rsidRDefault="00124661" w:rsidP="00124661">
      <w:pPr>
        <w:tabs>
          <w:tab w:val="left" w:pos="1185"/>
        </w:tabs>
        <w:rPr>
          <w:vanish/>
        </w:rPr>
      </w:pPr>
      <w:r w:rsidRPr="00124661">
        <w:rPr>
          <w:noProof/>
          <w:vanish/>
        </w:rPr>
        <w:drawing>
          <wp:inline distT="0" distB="0" distL="0" distR="0" wp14:anchorId="330A3014" wp14:editId="7ABCF58F">
            <wp:extent cx="762000" cy="762000"/>
            <wp:effectExtent l="0" t="0" r="0" b="0"/>
            <wp:docPr id="926455119" name="Grafik 9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Fav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E9C0D17" w14:textId="77777777" w:rsidR="00124661" w:rsidRPr="00124661" w:rsidRDefault="00124661" w:rsidP="00124661">
      <w:pPr>
        <w:tabs>
          <w:tab w:val="left" w:pos="1185"/>
        </w:tabs>
        <w:rPr>
          <w:vanish/>
        </w:rPr>
      </w:pPr>
      <w:r w:rsidRPr="00124661">
        <w:rPr>
          <w:vanish/>
        </w:rPr>
        <w:t>Lux Familienpflege</w:t>
      </w:r>
    </w:p>
    <w:p w14:paraId="33AEFE14" w14:textId="4651ADFE" w:rsidR="00124661" w:rsidRPr="00124661" w:rsidRDefault="00124661" w:rsidP="00124661">
      <w:pPr>
        <w:tabs>
          <w:tab w:val="left" w:pos="1185"/>
        </w:tabs>
        <w:rPr>
          <w:vanish/>
        </w:rPr>
      </w:pPr>
      <w:r w:rsidRPr="00124661">
        <w:rPr>
          <w:noProof/>
          <w:vanish/>
        </w:rPr>
        <w:drawing>
          <wp:inline distT="0" distB="0" distL="0" distR="0" wp14:anchorId="28E32B0F" wp14:editId="61B0D477">
            <wp:extent cx="2628900" cy="1743075"/>
            <wp:effectExtent l="0" t="0" r="0" b="9525"/>
            <wp:docPr id="410965420" name="Grafik 90" descr="Ein Bild, das Person, Kleidung, Senior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65420" name="Grafik 90" descr="Ein Bild, das Person, Kleidung, Senioren, Menschliches Gesicht enthält.&#10;&#10;KI-generierte Inhalte können fehlerhaft s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14:paraId="5B560D1F" w14:textId="77777777" w:rsidR="00124661" w:rsidRPr="00124661" w:rsidRDefault="00124661" w:rsidP="00124661">
      <w:pPr>
        <w:numPr>
          <w:ilvl w:val="0"/>
          <w:numId w:val="30"/>
        </w:numPr>
        <w:tabs>
          <w:tab w:val="left" w:pos="1185"/>
        </w:tabs>
        <w:rPr>
          <w:vanish/>
        </w:rPr>
      </w:pPr>
      <w:r w:rsidRPr="00124661">
        <w:rPr>
          <w:vanish/>
        </w:rPr>
        <w:t>Honorarberatung für Finanzanlagen | Wiki - Exporo</w:t>
      </w:r>
    </w:p>
    <w:p w14:paraId="0F423F86" w14:textId="77777777" w:rsidR="00124661" w:rsidRPr="00124661" w:rsidRDefault="00124661" w:rsidP="00124661">
      <w:pPr>
        <w:tabs>
          <w:tab w:val="left" w:pos="1185"/>
        </w:tabs>
        <w:rPr>
          <w:vanish/>
        </w:rPr>
      </w:pPr>
      <w:r w:rsidRPr="00124661">
        <w:rPr>
          <w:vanish/>
        </w:rPr>
        <w:t>Was ist die Honorarberatung für Finanzanlagen? Die Honorarberatung ist eine Finanzdienstleistung, bei der der Berater durch fest v...</w:t>
      </w:r>
    </w:p>
    <w:p w14:paraId="7B8BA250" w14:textId="1247A1E6" w:rsidR="00124661" w:rsidRPr="00124661" w:rsidRDefault="00124661" w:rsidP="00124661">
      <w:pPr>
        <w:tabs>
          <w:tab w:val="left" w:pos="1185"/>
        </w:tabs>
        <w:rPr>
          <w:vanish/>
        </w:rPr>
      </w:pPr>
      <w:r w:rsidRPr="00124661">
        <w:rPr>
          <w:noProof/>
          <w:vanish/>
        </w:rPr>
        <w:drawing>
          <wp:inline distT="0" distB="0" distL="0" distR="0" wp14:anchorId="2DF7B657" wp14:editId="5F4FC50E">
            <wp:extent cx="1219200" cy="1219200"/>
            <wp:effectExtent l="0" t="0" r="0" b="0"/>
            <wp:docPr id="498891683" name="Grafik 89"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av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6DEBE77" w14:textId="77777777" w:rsidR="00124661" w:rsidRPr="00124661" w:rsidRDefault="00124661" w:rsidP="00124661">
      <w:pPr>
        <w:tabs>
          <w:tab w:val="left" w:pos="1185"/>
        </w:tabs>
        <w:rPr>
          <w:vanish/>
        </w:rPr>
      </w:pPr>
      <w:r w:rsidRPr="00124661">
        <w:rPr>
          <w:vanish/>
        </w:rPr>
        <w:t>Exporo</w:t>
      </w:r>
    </w:p>
    <w:p w14:paraId="1A3DA82F" w14:textId="77777777" w:rsidR="00124661" w:rsidRPr="00124661" w:rsidRDefault="00124661" w:rsidP="00124661">
      <w:pPr>
        <w:numPr>
          <w:ilvl w:val="0"/>
          <w:numId w:val="30"/>
        </w:numPr>
        <w:tabs>
          <w:tab w:val="left" w:pos="1185"/>
        </w:tabs>
        <w:rPr>
          <w:vanish/>
        </w:rPr>
      </w:pPr>
      <w:r w:rsidRPr="00124661">
        <w:rPr>
          <w:vanish/>
        </w:rPr>
        <w:t>The PERFECT Elevator Pitch - Introduce Yourself In 30 ...</w:t>
      </w:r>
    </w:p>
    <w:p w14:paraId="4A69DB74" w14:textId="77777777" w:rsidR="00124661" w:rsidRPr="00124661" w:rsidRDefault="00124661" w:rsidP="00124661">
      <w:pPr>
        <w:tabs>
          <w:tab w:val="left" w:pos="1185"/>
        </w:tabs>
        <w:rPr>
          <w:vanish/>
        </w:rPr>
      </w:pPr>
      <w:r w:rsidRPr="00124661">
        <w:rPr>
          <w:vanish/>
        </w:rPr>
        <w:t>13.06.2022 — whether you're attending a networking. event speaking with a recruiter or introducing. yourself in a professional settin...</w:t>
      </w:r>
    </w:p>
    <w:p w14:paraId="5A14DCD0" w14:textId="35EA2F39" w:rsidR="00124661" w:rsidRPr="00124661" w:rsidRDefault="00124661" w:rsidP="00124661">
      <w:pPr>
        <w:tabs>
          <w:tab w:val="left" w:pos="1185"/>
        </w:tabs>
        <w:rPr>
          <w:vanish/>
        </w:rPr>
      </w:pPr>
      <w:r w:rsidRPr="00124661">
        <w:rPr>
          <w:noProof/>
          <w:vanish/>
        </w:rPr>
        <w:drawing>
          <wp:inline distT="0" distB="0" distL="0" distR="0" wp14:anchorId="131B03EC" wp14:editId="2EA2C848">
            <wp:extent cx="304800" cy="304800"/>
            <wp:effectExtent l="0" t="0" r="0" b="0"/>
            <wp:docPr id="652331441"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D67F213" w14:textId="3746A1A3" w:rsidR="00124661" w:rsidRPr="00124661" w:rsidRDefault="00124661" w:rsidP="00124661">
      <w:pPr>
        <w:tabs>
          <w:tab w:val="left" w:pos="1185"/>
        </w:tabs>
        <w:rPr>
          <w:vanish/>
        </w:rPr>
      </w:pPr>
      <w:r w:rsidRPr="00124661">
        <w:rPr>
          <w:noProof/>
          <w:vanish/>
        </w:rPr>
        <w:drawing>
          <wp:inline distT="0" distB="0" distL="0" distR="0" wp14:anchorId="0E721FD2" wp14:editId="01731704">
            <wp:extent cx="152400" cy="152400"/>
            <wp:effectExtent l="0" t="0" r="0" b="0"/>
            <wp:docPr id="149754605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BEACED" w14:textId="77777777" w:rsidR="00124661" w:rsidRPr="00124661" w:rsidRDefault="00124661" w:rsidP="00124661">
      <w:pPr>
        <w:tabs>
          <w:tab w:val="left" w:pos="1185"/>
        </w:tabs>
        <w:rPr>
          <w:vanish/>
        </w:rPr>
      </w:pPr>
      <w:r w:rsidRPr="00124661">
        <w:rPr>
          <w:vanish/>
        </w:rPr>
        <w:t>YouTube·Professor Heather Austin</w:t>
      </w:r>
    </w:p>
    <w:p w14:paraId="78FCDAD5" w14:textId="4BE8CED4" w:rsidR="00124661" w:rsidRPr="00124661" w:rsidRDefault="00124661" w:rsidP="00124661">
      <w:pPr>
        <w:tabs>
          <w:tab w:val="left" w:pos="1185"/>
        </w:tabs>
        <w:rPr>
          <w:vanish/>
        </w:rPr>
      </w:pPr>
      <w:r w:rsidRPr="00124661">
        <w:rPr>
          <w:noProof/>
          <w:vanish/>
        </w:rPr>
        <w:drawing>
          <wp:inline distT="0" distB="0" distL="0" distR="0" wp14:anchorId="4B3B7FC6" wp14:editId="57D3B5D7">
            <wp:extent cx="2857500" cy="1600200"/>
            <wp:effectExtent l="0" t="0" r="0" b="0"/>
            <wp:docPr id="919999603" name="Grafik 86" descr="Ein Bild, das Text, Menschliches Gesicht,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99603" name="Grafik 86" descr="Ein Bild, das Text, Menschliches Gesicht, Person, Lächeln enthält.&#10;&#10;KI-generierte Inhalte können fehlerhaft se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17641C4F" w14:textId="77777777" w:rsidR="00124661" w:rsidRPr="00124661" w:rsidRDefault="00124661" w:rsidP="00124661">
      <w:pPr>
        <w:tabs>
          <w:tab w:val="left" w:pos="1185"/>
        </w:tabs>
        <w:rPr>
          <w:vanish/>
        </w:rPr>
      </w:pPr>
      <w:r w:rsidRPr="00124661">
        <w:rPr>
          <w:vanish/>
        </w:rPr>
        <w:t>6:40</w:t>
      </w:r>
    </w:p>
    <w:p w14:paraId="769ED125" w14:textId="77777777" w:rsidR="00124661" w:rsidRPr="00124661" w:rsidRDefault="00124661" w:rsidP="00124661">
      <w:pPr>
        <w:numPr>
          <w:ilvl w:val="0"/>
          <w:numId w:val="30"/>
        </w:numPr>
        <w:tabs>
          <w:tab w:val="left" w:pos="1185"/>
        </w:tabs>
        <w:rPr>
          <w:vanish/>
        </w:rPr>
      </w:pPr>
      <w:r w:rsidRPr="00124661">
        <w:rPr>
          <w:vanish/>
        </w:rPr>
        <w:t>How can you effectively introduce yourself to a new client? - LinkedIn</w:t>
      </w:r>
    </w:p>
    <w:p w14:paraId="45CA7F76" w14:textId="77777777" w:rsidR="00124661" w:rsidRPr="00124661" w:rsidRDefault="00124661" w:rsidP="00124661">
      <w:pPr>
        <w:tabs>
          <w:tab w:val="left" w:pos="1185"/>
        </w:tabs>
        <w:rPr>
          <w:vanish/>
        </w:rPr>
      </w:pPr>
      <w:r w:rsidRPr="00124661">
        <w:rPr>
          <w:vanish/>
        </w:rPr>
        <w:t>03.01.2024 — Be confident, concise, and relevant. Start with a greeting, state your name and role, highlight relevant expertise brief...</w:t>
      </w:r>
    </w:p>
    <w:p w14:paraId="0488B800" w14:textId="635E428A" w:rsidR="00124661" w:rsidRPr="00124661" w:rsidRDefault="00124661" w:rsidP="00124661">
      <w:pPr>
        <w:tabs>
          <w:tab w:val="left" w:pos="1185"/>
        </w:tabs>
        <w:rPr>
          <w:vanish/>
        </w:rPr>
      </w:pPr>
      <w:r w:rsidRPr="00124661">
        <w:rPr>
          <w:noProof/>
          <w:vanish/>
        </w:rPr>
        <w:drawing>
          <wp:inline distT="0" distB="0" distL="0" distR="0" wp14:anchorId="44A1A985" wp14:editId="344C04BB">
            <wp:extent cx="609600" cy="609600"/>
            <wp:effectExtent l="0" t="0" r="0" b="0"/>
            <wp:docPr id="876480265" name="Grafik 85"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av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C077B38" w14:textId="77777777" w:rsidR="00124661" w:rsidRPr="00124661" w:rsidRDefault="00124661" w:rsidP="00124661">
      <w:pPr>
        <w:tabs>
          <w:tab w:val="left" w:pos="1185"/>
        </w:tabs>
        <w:rPr>
          <w:vanish/>
        </w:rPr>
      </w:pPr>
      <w:r w:rsidRPr="00124661">
        <w:rPr>
          <w:vanish/>
        </w:rPr>
        <w:t>LinkedIn</w:t>
      </w:r>
    </w:p>
    <w:p w14:paraId="160ED50F" w14:textId="19BC79F9" w:rsidR="00124661" w:rsidRPr="00124661" w:rsidRDefault="00124661" w:rsidP="00124661">
      <w:pPr>
        <w:tabs>
          <w:tab w:val="left" w:pos="1185"/>
        </w:tabs>
        <w:rPr>
          <w:vanish/>
        </w:rPr>
      </w:pPr>
      <w:r w:rsidRPr="00124661">
        <w:rPr>
          <w:noProof/>
          <w:vanish/>
        </w:rPr>
        <w:drawing>
          <wp:inline distT="0" distB="0" distL="0" distR="0" wp14:anchorId="08F11DF3" wp14:editId="6FF3E66C">
            <wp:extent cx="2143125" cy="2143125"/>
            <wp:effectExtent l="0" t="0" r="9525" b="9525"/>
            <wp:docPr id="1319098069" name="Grafik 84"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98069" name="Grafik 84" descr="Ein Bild, das Menschliches Gesicht, Kleidung, Person, Lächeln enthält.&#10;&#10;KI-generierte Inhalte können fehlerhaft s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2105F63" w14:textId="77777777" w:rsidR="00124661" w:rsidRPr="00124661" w:rsidRDefault="00124661" w:rsidP="00124661">
      <w:pPr>
        <w:numPr>
          <w:ilvl w:val="0"/>
          <w:numId w:val="30"/>
        </w:numPr>
        <w:tabs>
          <w:tab w:val="left" w:pos="1185"/>
        </w:tabs>
        <w:rPr>
          <w:vanish/>
        </w:rPr>
      </w:pPr>
      <w:r w:rsidRPr="00124661">
        <w:rPr>
          <w:vanish/>
        </w:rPr>
        <w:t>Pflegeberater werden: Ihr Weg zu einer sinnerfüllten Karriere</w:t>
      </w:r>
    </w:p>
    <w:p w14:paraId="592848FB" w14:textId="77777777" w:rsidR="00124661" w:rsidRPr="00124661" w:rsidRDefault="00124661" w:rsidP="00124661">
      <w:pPr>
        <w:tabs>
          <w:tab w:val="left" w:pos="1185"/>
        </w:tabs>
        <w:rPr>
          <w:vanish/>
        </w:rPr>
      </w:pPr>
      <w:r w:rsidRPr="00124661">
        <w:rPr>
          <w:vanish/>
        </w:rPr>
        <w:t>27.08.2025 — ... Pflegeberater zu werden. 5. Kann ich mich nach der Weiterbildung direkt selbstständig machen? Theoretisch ja. Die ze...</w:t>
      </w:r>
    </w:p>
    <w:p w14:paraId="7984B439" w14:textId="1A9FD8EE" w:rsidR="00124661" w:rsidRPr="00124661" w:rsidRDefault="00124661" w:rsidP="00124661">
      <w:pPr>
        <w:tabs>
          <w:tab w:val="left" w:pos="1185"/>
        </w:tabs>
        <w:rPr>
          <w:vanish/>
        </w:rPr>
      </w:pPr>
      <w:r w:rsidRPr="00124661">
        <w:rPr>
          <w:noProof/>
          <w:vanish/>
        </w:rPr>
        <w:drawing>
          <wp:inline distT="0" distB="0" distL="0" distR="0" wp14:anchorId="2516A375" wp14:editId="2FF6657A">
            <wp:extent cx="1219200" cy="1219200"/>
            <wp:effectExtent l="0" t="0" r="0" b="0"/>
            <wp:docPr id="1659394124" name="Grafik 83"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av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302F640" w14:textId="77777777" w:rsidR="00124661" w:rsidRPr="00124661" w:rsidRDefault="00124661" w:rsidP="00124661">
      <w:pPr>
        <w:tabs>
          <w:tab w:val="left" w:pos="1185"/>
        </w:tabs>
        <w:rPr>
          <w:vanish/>
        </w:rPr>
      </w:pPr>
      <w:r w:rsidRPr="00124661">
        <w:rPr>
          <w:vanish/>
        </w:rPr>
        <w:t>www.onlinepflegeakademie.de</w:t>
      </w:r>
    </w:p>
    <w:sectPr w:rsidR="00124661" w:rsidRPr="00124661" w:rsidSect="009D0FE9">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966"/>
    <w:multiLevelType w:val="multilevel"/>
    <w:tmpl w:val="8BD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73F1"/>
    <w:multiLevelType w:val="multilevel"/>
    <w:tmpl w:val="623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D24"/>
    <w:multiLevelType w:val="multilevel"/>
    <w:tmpl w:val="02B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0DE9"/>
    <w:multiLevelType w:val="multilevel"/>
    <w:tmpl w:val="A55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75569"/>
    <w:multiLevelType w:val="multilevel"/>
    <w:tmpl w:val="D7F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47E6E"/>
    <w:multiLevelType w:val="multilevel"/>
    <w:tmpl w:val="2BEE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2172A"/>
    <w:multiLevelType w:val="multilevel"/>
    <w:tmpl w:val="C3C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54FDC"/>
    <w:multiLevelType w:val="multilevel"/>
    <w:tmpl w:val="ECF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A6EAF"/>
    <w:multiLevelType w:val="multilevel"/>
    <w:tmpl w:val="F99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13BC5"/>
    <w:multiLevelType w:val="multilevel"/>
    <w:tmpl w:val="487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D5646"/>
    <w:multiLevelType w:val="multilevel"/>
    <w:tmpl w:val="1A1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D7EA8"/>
    <w:multiLevelType w:val="multilevel"/>
    <w:tmpl w:val="885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376D6"/>
    <w:multiLevelType w:val="multilevel"/>
    <w:tmpl w:val="A50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D645D"/>
    <w:multiLevelType w:val="multilevel"/>
    <w:tmpl w:val="3B42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21648"/>
    <w:multiLevelType w:val="multilevel"/>
    <w:tmpl w:val="DFF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B5876"/>
    <w:multiLevelType w:val="multilevel"/>
    <w:tmpl w:val="DAD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A4B74"/>
    <w:multiLevelType w:val="multilevel"/>
    <w:tmpl w:val="BD8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674DB"/>
    <w:multiLevelType w:val="multilevel"/>
    <w:tmpl w:val="ABE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610E9"/>
    <w:multiLevelType w:val="multilevel"/>
    <w:tmpl w:val="DBD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95BED"/>
    <w:multiLevelType w:val="multilevel"/>
    <w:tmpl w:val="B41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E3247"/>
    <w:multiLevelType w:val="multilevel"/>
    <w:tmpl w:val="F3CA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94A"/>
    <w:multiLevelType w:val="multilevel"/>
    <w:tmpl w:val="88A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C499A"/>
    <w:multiLevelType w:val="multilevel"/>
    <w:tmpl w:val="9DFE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F1211"/>
    <w:multiLevelType w:val="multilevel"/>
    <w:tmpl w:val="A372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77791"/>
    <w:multiLevelType w:val="multilevel"/>
    <w:tmpl w:val="7BD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03398"/>
    <w:multiLevelType w:val="multilevel"/>
    <w:tmpl w:val="2E6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F2CB4"/>
    <w:multiLevelType w:val="multilevel"/>
    <w:tmpl w:val="6D2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A47C2"/>
    <w:multiLevelType w:val="multilevel"/>
    <w:tmpl w:val="3236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C3B01"/>
    <w:multiLevelType w:val="multilevel"/>
    <w:tmpl w:val="8A7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A74F1"/>
    <w:multiLevelType w:val="multilevel"/>
    <w:tmpl w:val="36E8D6A6"/>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o"/>
      <w:lvlJc w:val="left"/>
      <w:pPr>
        <w:tabs>
          <w:tab w:val="num" w:pos="5050"/>
        </w:tabs>
        <w:ind w:left="5050" w:hanging="360"/>
      </w:pPr>
      <w:rPr>
        <w:rFonts w:ascii="Courier New" w:hAnsi="Courier New" w:hint="default"/>
        <w:sz w:val="20"/>
      </w:rPr>
    </w:lvl>
    <w:lvl w:ilvl="2" w:tentative="1">
      <w:start w:val="1"/>
      <w:numFmt w:val="bullet"/>
      <w:lvlText w:val=""/>
      <w:lvlJc w:val="left"/>
      <w:pPr>
        <w:tabs>
          <w:tab w:val="num" w:pos="5770"/>
        </w:tabs>
        <w:ind w:left="5770" w:hanging="360"/>
      </w:pPr>
      <w:rPr>
        <w:rFonts w:ascii="Wingdings" w:hAnsi="Wingdings" w:hint="default"/>
        <w:sz w:val="20"/>
      </w:rPr>
    </w:lvl>
    <w:lvl w:ilvl="3" w:tentative="1">
      <w:start w:val="1"/>
      <w:numFmt w:val="bullet"/>
      <w:lvlText w:val=""/>
      <w:lvlJc w:val="left"/>
      <w:pPr>
        <w:tabs>
          <w:tab w:val="num" w:pos="6490"/>
        </w:tabs>
        <w:ind w:left="6490" w:hanging="360"/>
      </w:pPr>
      <w:rPr>
        <w:rFonts w:ascii="Wingdings" w:hAnsi="Wingdings" w:hint="default"/>
        <w:sz w:val="20"/>
      </w:rPr>
    </w:lvl>
    <w:lvl w:ilvl="4" w:tentative="1">
      <w:start w:val="1"/>
      <w:numFmt w:val="bullet"/>
      <w:lvlText w:val=""/>
      <w:lvlJc w:val="left"/>
      <w:pPr>
        <w:tabs>
          <w:tab w:val="num" w:pos="7210"/>
        </w:tabs>
        <w:ind w:left="7210" w:hanging="360"/>
      </w:pPr>
      <w:rPr>
        <w:rFonts w:ascii="Wingdings" w:hAnsi="Wingdings" w:hint="default"/>
        <w:sz w:val="20"/>
      </w:rPr>
    </w:lvl>
    <w:lvl w:ilvl="5" w:tentative="1">
      <w:start w:val="1"/>
      <w:numFmt w:val="bullet"/>
      <w:lvlText w:val=""/>
      <w:lvlJc w:val="left"/>
      <w:pPr>
        <w:tabs>
          <w:tab w:val="num" w:pos="7930"/>
        </w:tabs>
        <w:ind w:left="7930" w:hanging="360"/>
      </w:pPr>
      <w:rPr>
        <w:rFonts w:ascii="Wingdings" w:hAnsi="Wingdings" w:hint="default"/>
        <w:sz w:val="20"/>
      </w:rPr>
    </w:lvl>
    <w:lvl w:ilvl="6" w:tentative="1">
      <w:start w:val="1"/>
      <w:numFmt w:val="bullet"/>
      <w:lvlText w:val=""/>
      <w:lvlJc w:val="left"/>
      <w:pPr>
        <w:tabs>
          <w:tab w:val="num" w:pos="8650"/>
        </w:tabs>
        <w:ind w:left="8650" w:hanging="360"/>
      </w:pPr>
      <w:rPr>
        <w:rFonts w:ascii="Wingdings" w:hAnsi="Wingdings" w:hint="default"/>
        <w:sz w:val="20"/>
      </w:rPr>
    </w:lvl>
    <w:lvl w:ilvl="7" w:tentative="1">
      <w:start w:val="1"/>
      <w:numFmt w:val="bullet"/>
      <w:lvlText w:val=""/>
      <w:lvlJc w:val="left"/>
      <w:pPr>
        <w:tabs>
          <w:tab w:val="num" w:pos="9370"/>
        </w:tabs>
        <w:ind w:left="9370" w:hanging="360"/>
      </w:pPr>
      <w:rPr>
        <w:rFonts w:ascii="Wingdings" w:hAnsi="Wingdings" w:hint="default"/>
        <w:sz w:val="20"/>
      </w:rPr>
    </w:lvl>
    <w:lvl w:ilvl="8" w:tentative="1">
      <w:start w:val="1"/>
      <w:numFmt w:val="bullet"/>
      <w:lvlText w:val=""/>
      <w:lvlJc w:val="left"/>
      <w:pPr>
        <w:tabs>
          <w:tab w:val="num" w:pos="10090"/>
        </w:tabs>
        <w:ind w:left="10090" w:hanging="360"/>
      </w:pPr>
      <w:rPr>
        <w:rFonts w:ascii="Wingdings" w:hAnsi="Wingdings" w:hint="default"/>
        <w:sz w:val="20"/>
      </w:rPr>
    </w:lvl>
  </w:abstractNum>
  <w:abstractNum w:abstractNumId="30" w15:restartNumberingAfterBreak="0">
    <w:nsid w:val="501B4F78"/>
    <w:multiLevelType w:val="multilevel"/>
    <w:tmpl w:val="CD5C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D7BBC"/>
    <w:multiLevelType w:val="multilevel"/>
    <w:tmpl w:val="53F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C3569"/>
    <w:multiLevelType w:val="multilevel"/>
    <w:tmpl w:val="6B5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B4E36"/>
    <w:multiLevelType w:val="multilevel"/>
    <w:tmpl w:val="710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B7972"/>
    <w:multiLevelType w:val="multilevel"/>
    <w:tmpl w:val="D4E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71753"/>
    <w:multiLevelType w:val="multilevel"/>
    <w:tmpl w:val="F61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C4077F"/>
    <w:multiLevelType w:val="multilevel"/>
    <w:tmpl w:val="865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C069E"/>
    <w:multiLevelType w:val="multilevel"/>
    <w:tmpl w:val="F93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E3741"/>
    <w:multiLevelType w:val="multilevel"/>
    <w:tmpl w:val="CB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B5E77"/>
    <w:multiLevelType w:val="multilevel"/>
    <w:tmpl w:val="980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743A3"/>
    <w:multiLevelType w:val="multilevel"/>
    <w:tmpl w:val="333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19092">
    <w:abstractNumId w:val="34"/>
  </w:num>
  <w:num w:numId="2" w16cid:durableId="1286160306">
    <w:abstractNumId w:val="40"/>
  </w:num>
  <w:num w:numId="3" w16cid:durableId="1998337814">
    <w:abstractNumId w:val="4"/>
  </w:num>
  <w:num w:numId="4" w16cid:durableId="1316955303">
    <w:abstractNumId w:val="1"/>
  </w:num>
  <w:num w:numId="5" w16cid:durableId="1115443036">
    <w:abstractNumId w:val="33"/>
  </w:num>
  <w:num w:numId="6" w16cid:durableId="251202188">
    <w:abstractNumId w:val="26"/>
  </w:num>
  <w:num w:numId="7" w16cid:durableId="1634484207">
    <w:abstractNumId w:val="22"/>
  </w:num>
  <w:num w:numId="8" w16cid:durableId="961183243">
    <w:abstractNumId w:val="32"/>
  </w:num>
  <w:num w:numId="9" w16cid:durableId="32511004">
    <w:abstractNumId w:val="16"/>
  </w:num>
  <w:num w:numId="10" w16cid:durableId="45179134">
    <w:abstractNumId w:val="18"/>
  </w:num>
  <w:num w:numId="11" w16cid:durableId="1880824797">
    <w:abstractNumId w:val="27"/>
  </w:num>
  <w:num w:numId="12" w16cid:durableId="1382483435">
    <w:abstractNumId w:val="14"/>
  </w:num>
  <w:num w:numId="13" w16cid:durableId="2126459633">
    <w:abstractNumId w:val="15"/>
  </w:num>
  <w:num w:numId="14" w16cid:durableId="1369909535">
    <w:abstractNumId w:val="3"/>
  </w:num>
  <w:num w:numId="15" w16cid:durableId="68578311">
    <w:abstractNumId w:val="20"/>
  </w:num>
  <w:num w:numId="16" w16cid:durableId="264971161">
    <w:abstractNumId w:val="7"/>
  </w:num>
  <w:num w:numId="17" w16cid:durableId="1928466779">
    <w:abstractNumId w:val="28"/>
  </w:num>
  <w:num w:numId="18" w16cid:durableId="405080369">
    <w:abstractNumId w:val="29"/>
  </w:num>
  <w:num w:numId="19" w16cid:durableId="786655007">
    <w:abstractNumId w:val="31"/>
  </w:num>
  <w:num w:numId="20" w16cid:durableId="2015721712">
    <w:abstractNumId w:val="39"/>
  </w:num>
  <w:num w:numId="21" w16cid:durableId="1873959051">
    <w:abstractNumId w:val="35"/>
  </w:num>
  <w:num w:numId="22" w16cid:durableId="140271845">
    <w:abstractNumId w:val="9"/>
  </w:num>
  <w:num w:numId="23" w16cid:durableId="1546528892">
    <w:abstractNumId w:val="38"/>
  </w:num>
  <w:num w:numId="24" w16cid:durableId="2069448169">
    <w:abstractNumId w:val="23"/>
  </w:num>
  <w:num w:numId="25" w16cid:durableId="490289714">
    <w:abstractNumId w:val="21"/>
  </w:num>
  <w:num w:numId="26" w16cid:durableId="600263001">
    <w:abstractNumId w:val="30"/>
  </w:num>
  <w:num w:numId="27" w16cid:durableId="1849826795">
    <w:abstractNumId w:val="11"/>
  </w:num>
  <w:num w:numId="28" w16cid:durableId="372583956">
    <w:abstractNumId w:val="2"/>
  </w:num>
  <w:num w:numId="29" w16cid:durableId="14116322">
    <w:abstractNumId w:val="36"/>
  </w:num>
  <w:num w:numId="30" w16cid:durableId="1455100456">
    <w:abstractNumId w:val="25"/>
  </w:num>
  <w:num w:numId="31" w16cid:durableId="249311151">
    <w:abstractNumId w:val="19"/>
  </w:num>
  <w:num w:numId="32" w16cid:durableId="465389412">
    <w:abstractNumId w:val="0"/>
  </w:num>
  <w:num w:numId="33" w16cid:durableId="1421875284">
    <w:abstractNumId w:val="6"/>
  </w:num>
  <w:num w:numId="34" w16cid:durableId="667371616">
    <w:abstractNumId w:val="13"/>
  </w:num>
  <w:num w:numId="35" w16cid:durableId="1998459061">
    <w:abstractNumId w:val="24"/>
  </w:num>
  <w:num w:numId="36" w16cid:durableId="306322027">
    <w:abstractNumId w:val="10"/>
  </w:num>
  <w:num w:numId="37" w16cid:durableId="760954889">
    <w:abstractNumId w:val="17"/>
  </w:num>
  <w:num w:numId="38" w16cid:durableId="1284966484">
    <w:abstractNumId w:val="37"/>
  </w:num>
  <w:num w:numId="39" w16cid:durableId="954481021">
    <w:abstractNumId w:val="12"/>
  </w:num>
  <w:num w:numId="40" w16cid:durableId="335690005">
    <w:abstractNumId w:val="5"/>
  </w:num>
  <w:num w:numId="41" w16cid:durableId="1377466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E"/>
    <w:rsid w:val="00012A88"/>
    <w:rsid w:val="00062963"/>
    <w:rsid w:val="00093940"/>
    <w:rsid w:val="000A13DA"/>
    <w:rsid w:val="000A5E56"/>
    <w:rsid w:val="00124661"/>
    <w:rsid w:val="00133C62"/>
    <w:rsid w:val="00167E9C"/>
    <w:rsid w:val="0021536D"/>
    <w:rsid w:val="0027468D"/>
    <w:rsid w:val="00283B56"/>
    <w:rsid w:val="00293AE6"/>
    <w:rsid w:val="002958AC"/>
    <w:rsid w:val="002A1861"/>
    <w:rsid w:val="002E0E33"/>
    <w:rsid w:val="00302C0F"/>
    <w:rsid w:val="0038647C"/>
    <w:rsid w:val="003C1235"/>
    <w:rsid w:val="003C7EB3"/>
    <w:rsid w:val="003D537D"/>
    <w:rsid w:val="003E76A9"/>
    <w:rsid w:val="004E5151"/>
    <w:rsid w:val="004F766C"/>
    <w:rsid w:val="00510121"/>
    <w:rsid w:val="00534CFF"/>
    <w:rsid w:val="005A36CE"/>
    <w:rsid w:val="005E3F38"/>
    <w:rsid w:val="006001FC"/>
    <w:rsid w:val="0060314D"/>
    <w:rsid w:val="00604EB8"/>
    <w:rsid w:val="00627B49"/>
    <w:rsid w:val="0069741F"/>
    <w:rsid w:val="006B3B69"/>
    <w:rsid w:val="006E436C"/>
    <w:rsid w:val="006E55F6"/>
    <w:rsid w:val="00944B65"/>
    <w:rsid w:val="00961541"/>
    <w:rsid w:val="0098015E"/>
    <w:rsid w:val="009B411E"/>
    <w:rsid w:val="009D0FE9"/>
    <w:rsid w:val="009E6EDB"/>
    <w:rsid w:val="00A157A3"/>
    <w:rsid w:val="00AC4FC7"/>
    <w:rsid w:val="00B63E3C"/>
    <w:rsid w:val="00B95C5B"/>
    <w:rsid w:val="00C05FA0"/>
    <w:rsid w:val="00C2259B"/>
    <w:rsid w:val="00C47FCC"/>
    <w:rsid w:val="00C72CFE"/>
    <w:rsid w:val="00C819CE"/>
    <w:rsid w:val="00D37360"/>
    <w:rsid w:val="00D379B9"/>
    <w:rsid w:val="00DE443F"/>
    <w:rsid w:val="00DF0E34"/>
    <w:rsid w:val="00DF5057"/>
    <w:rsid w:val="00DF7369"/>
    <w:rsid w:val="00E0219F"/>
    <w:rsid w:val="00E14B2B"/>
    <w:rsid w:val="00E40D27"/>
    <w:rsid w:val="00E637F0"/>
    <w:rsid w:val="00E87F02"/>
    <w:rsid w:val="00EB406D"/>
    <w:rsid w:val="00F118BD"/>
    <w:rsid w:val="00F15761"/>
    <w:rsid w:val="00F15FA9"/>
    <w:rsid w:val="00F40CC8"/>
    <w:rsid w:val="00F92F29"/>
    <w:rsid w:val="00FE3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0308"/>
  <w15:chartTrackingRefBased/>
  <w15:docId w15:val="{E6409B05-CF55-466E-99C3-FA146E73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2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2C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C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C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C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C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C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C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C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2C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2C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C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C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C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C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C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CFE"/>
    <w:rPr>
      <w:rFonts w:eastAsiaTheme="majorEastAsia" w:cstheme="majorBidi"/>
      <w:color w:val="272727" w:themeColor="text1" w:themeTint="D8"/>
    </w:rPr>
  </w:style>
  <w:style w:type="paragraph" w:styleId="Titel">
    <w:name w:val="Title"/>
    <w:basedOn w:val="Standard"/>
    <w:next w:val="Standard"/>
    <w:link w:val="TitelZchn"/>
    <w:uiPriority w:val="10"/>
    <w:qFormat/>
    <w:rsid w:val="00C7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C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C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C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C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CFE"/>
    <w:rPr>
      <w:i/>
      <w:iCs/>
      <w:color w:val="404040" w:themeColor="text1" w:themeTint="BF"/>
    </w:rPr>
  </w:style>
  <w:style w:type="paragraph" w:styleId="Listenabsatz">
    <w:name w:val="List Paragraph"/>
    <w:basedOn w:val="Standard"/>
    <w:uiPriority w:val="34"/>
    <w:qFormat/>
    <w:rsid w:val="00C72CFE"/>
    <w:pPr>
      <w:ind w:left="720"/>
      <w:contextualSpacing/>
    </w:pPr>
  </w:style>
  <w:style w:type="character" w:styleId="IntensiveHervorhebung">
    <w:name w:val="Intense Emphasis"/>
    <w:basedOn w:val="Absatz-Standardschriftart"/>
    <w:uiPriority w:val="21"/>
    <w:qFormat/>
    <w:rsid w:val="00C72CFE"/>
    <w:rPr>
      <w:i/>
      <w:iCs/>
      <w:color w:val="0F4761" w:themeColor="accent1" w:themeShade="BF"/>
    </w:rPr>
  </w:style>
  <w:style w:type="paragraph" w:styleId="IntensivesZitat">
    <w:name w:val="Intense Quote"/>
    <w:basedOn w:val="Standard"/>
    <w:next w:val="Standard"/>
    <w:link w:val="IntensivesZitatZchn"/>
    <w:uiPriority w:val="30"/>
    <w:qFormat/>
    <w:rsid w:val="00C72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CFE"/>
    <w:rPr>
      <w:i/>
      <w:iCs/>
      <w:color w:val="0F4761" w:themeColor="accent1" w:themeShade="BF"/>
    </w:rPr>
  </w:style>
  <w:style w:type="character" w:styleId="IntensiverVerweis">
    <w:name w:val="Intense Reference"/>
    <w:basedOn w:val="Absatz-Standardschriftart"/>
    <w:uiPriority w:val="32"/>
    <w:qFormat/>
    <w:rsid w:val="00C72CFE"/>
    <w:rPr>
      <w:b/>
      <w:bCs/>
      <w:smallCaps/>
      <w:color w:val="0F4761" w:themeColor="accent1" w:themeShade="BF"/>
      <w:spacing w:val="5"/>
    </w:rPr>
  </w:style>
  <w:style w:type="paragraph" w:styleId="Beschriftung">
    <w:name w:val="caption"/>
    <w:basedOn w:val="Standard"/>
    <w:next w:val="Standard"/>
    <w:uiPriority w:val="35"/>
    <w:unhideWhenUsed/>
    <w:qFormat/>
    <w:rsid w:val="00944B65"/>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A157A3"/>
    <w:rPr>
      <w:color w:val="467886" w:themeColor="hyperlink"/>
      <w:u w:val="single"/>
    </w:rPr>
  </w:style>
  <w:style w:type="character" w:styleId="NichtaufgelsteErwhnung">
    <w:name w:val="Unresolved Mention"/>
    <w:basedOn w:val="Absatz-Standardschriftart"/>
    <w:uiPriority w:val="99"/>
    <w:semiHidden/>
    <w:unhideWhenUsed/>
    <w:rsid w:val="00A1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olicies.google.com/privacy?hl=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5B3F-1935-40F7-8AAE-AAD71B8C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5628</Characters>
  <Application>Microsoft Office Word</Application>
  <DocSecurity>0</DocSecurity>
  <Lines>108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4</cp:revision>
  <cp:lastPrinted>2025-10-30T14:42:00Z</cp:lastPrinted>
  <dcterms:created xsi:type="dcterms:W3CDTF">2025-11-30T14:50:00Z</dcterms:created>
  <dcterms:modified xsi:type="dcterms:W3CDTF">2026-01-07T10:42:00Z</dcterms:modified>
</cp:coreProperties>
</file>